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3A5BD1FC"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r w:rsidR="00190BBE">
              <w:t>5</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DD62A5">
              <w:rPr>
                <w:sz w:val="32"/>
              </w:rPr>
              <w:t>1</w:t>
            </w:r>
            <w:r w:rsidR="003A0939">
              <w:rPr>
                <w:sz w:val="32"/>
              </w:rPr>
              <w:t>1</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 xml:space="preserve">Automated Certificate Management in </w:t>
            </w:r>
            <w:proofErr w:type="gramStart"/>
            <w:r w:rsidR="00266BAD" w:rsidRPr="00266BAD">
              <w:rPr>
                <w:szCs w:val="34"/>
              </w:rPr>
              <w:t>SBA</w:t>
            </w:r>
            <w:r w:rsidR="004F0988" w:rsidRPr="001736BA">
              <w:t>;</w:t>
            </w:r>
            <w:proofErr w:type="gramEnd"/>
          </w:p>
          <w:bookmarkEnd w:id="6"/>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lastRenderedPageBreak/>
        <w:t>Contents</w:t>
      </w:r>
    </w:p>
    <w:p w14:paraId="6C686754" w14:textId="4FB6267F" w:rsidR="000A060C"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0A060C">
        <w:t>Foreword</w:t>
      </w:r>
      <w:r w:rsidR="000A060C">
        <w:tab/>
      </w:r>
      <w:r w:rsidR="000A060C">
        <w:fldChar w:fldCharType="begin"/>
      </w:r>
      <w:r w:rsidR="000A060C">
        <w:instrText xml:space="preserve"> PAGEREF _Toc119932973 \h </w:instrText>
      </w:r>
      <w:r w:rsidR="000A060C">
        <w:fldChar w:fldCharType="separate"/>
      </w:r>
      <w:r w:rsidR="000A060C">
        <w:t>5</w:t>
      </w:r>
      <w:r w:rsidR="000A060C">
        <w:fldChar w:fldCharType="end"/>
      </w:r>
    </w:p>
    <w:p w14:paraId="7C50FD25" w14:textId="0CC92AC6" w:rsidR="000A060C" w:rsidRDefault="000A060C">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_Toc119932974 \h </w:instrText>
      </w:r>
      <w:r>
        <w:fldChar w:fldCharType="separate"/>
      </w:r>
      <w:r>
        <w:t>6</w:t>
      </w:r>
      <w:r>
        <w:fldChar w:fldCharType="end"/>
      </w:r>
    </w:p>
    <w:p w14:paraId="4A0C698E" w14:textId="0CAA1D87" w:rsidR="000A060C" w:rsidRDefault="000A060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_Toc119932975 \h </w:instrText>
      </w:r>
      <w:r>
        <w:fldChar w:fldCharType="separate"/>
      </w:r>
      <w:r>
        <w:t>8</w:t>
      </w:r>
      <w:r>
        <w:fldChar w:fldCharType="end"/>
      </w:r>
    </w:p>
    <w:p w14:paraId="593A42D4" w14:textId="32FA4E56" w:rsidR="000A060C" w:rsidRDefault="000A060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_Toc119932976 \h </w:instrText>
      </w:r>
      <w:r>
        <w:fldChar w:fldCharType="separate"/>
      </w:r>
      <w:r>
        <w:t>8</w:t>
      </w:r>
      <w:r>
        <w:fldChar w:fldCharType="end"/>
      </w:r>
    </w:p>
    <w:p w14:paraId="2B229B7B" w14:textId="595B70E9" w:rsidR="000A060C" w:rsidRDefault="000A060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_Toc119932977 \h </w:instrText>
      </w:r>
      <w:r>
        <w:fldChar w:fldCharType="separate"/>
      </w:r>
      <w:r>
        <w:t>9</w:t>
      </w:r>
      <w:r>
        <w:fldChar w:fldCharType="end"/>
      </w:r>
    </w:p>
    <w:p w14:paraId="69B376B4" w14:textId="43B476ED" w:rsidR="000A060C" w:rsidRDefault="000A060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_Toc119932978 \h </w:instrText>
      </w:r>
      <w:r>
        <w:fldChar w:fldCharType="separate"/>
      </w:r>
      <w:r>
        <w:t>9</w:t>
      </w:r>
      <w:r>
        <w:fldChar w:fldCharType="end"/>
      </w:r>
    </w:p>
    <w:p w14:paraId="24DDBA00" w14:textId="720272C7" w:rsidR="000A060C" w:rsidRDefault="000A060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_Toc119932979 \h </w:instrText>
      </w:r>
      <w:r>
        <w:fldChar w:fldCharType="separate"/>
      </w:r>
      <w:r>
        <w:t>9</w:t>
      </w:r>
      <w:r>
        <w:fldChar w:fldCharType="end"/>
      </w:r>
    </w:p>
    <w:p w14:paraId="693546F9" w14:textId="3A3F620D" w:rsidR="000A060C" w:rsidRDefault="000A060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_Toc119932980 \h </w:instrText>
      </w:r>
      <w:r>
        <w:fldChar w:fldCharType="separate"/>
      </w:r>
      <w:r>
        <w:t>9</w:t>
      </w:r>
      <w:r>
        <w:fldChar w:fldCharType="end"/>
      </w:r>
    </w:p>
    <w:p w14:paraId="3BF0A868" w14:textId="02A60496" w:rsidR="000A060C" w:rsidRDefault="000A060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and security assumptions</w:t>
      </w:r>
      <w:r>
        <w:tab/>
      </w:r>
      <w:r>
        <w:fldChar w:fldCharType="begin"/>
      </w:r>
      <w:r>
        <w:instrText xml:space="preserve"> PAGEREF _Toc119932981 \h </w:instrText>
      </w:r>
      <w:r>
        <w:fldChar w:fldCharType="separate"/>
      </w:r>
      <w:r>
        <w:t>10</w:t>
      </w:r>
      <w:r>
        <w:fldChar w:fldCharType="end"/>
      </w:r>
    </w:p>
    <w:p w14:paraId="1A79717B" w14:textId="635145D5" w:rsidR="000A060C" w:rsidRDefault="000A060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Security Assumption #1: Security requirements of intra NF communications</w:t>
      </w:r>
      <w:r>
        <w:tab/>
      </w:r>
      <w:r>
        <w:fldChar w:fldCharType="begin"/>
      </w:r>
      <w:r>
        <w:instrText xml:space="preserve"> PAGEREF _Toc119932982 \h </w:instrText>
      </w:r>
      <w:r>
        <w:fldChar w:fldCharType="separate"/>
      </w:r>
      <w:r>
        <w:t>10</w:t>
      </w:r>
      <w:r>
        <w:fldChar w:fldCharType="end"/>
      </w:r>
    </w:p>
    <w:p w14:paraId="40032B0A" w14:textId="4B96C434" w:rsidR="000A060C" w:rsidRDefault="000A060C">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Background</w:t>
      </w:r>
      <w:r>
        <w:tab/>
      </w:r>
      <w:r>
        <w:fldChar w:fldCharType="begin"/>
      </w:r>
      <w:r>
        <w:instrText xml:space="preserve"> PAGEREF _Toc119932983 \h </w:instrText>
      </w:r>
      <w:r>
        <w:fldChar w:fldCharType="separate"/>
      </w:r>
      <w:r>
        <w:t>10</w:t>
      </w:r>
      <w:r>
        <w:fldChar w:fldCharType="end"/>
      </w:r>
    </w:p>
    <w:p w14:paraId="5496F0AE" w14:textId="16420C9C" w:rsidR="000A060C" w:rsidRDefault="000A060C">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_Toc119932984 \h </w:instrText>
      </w:r>
      <w:r>
        <w:fldChar w:fldCharType="separate"/>
      </w:r>
      <w:r>
        <w:t>10</w:t>
      </w:r>
      <w:r>
        <w:fldChar w:fldCharType="end"/>
      </w:r>
    </w:p>
    <w:p w14:paraId="3D9C1914" w14:textId="25FC4827" w:rsidR="000A060C" w:rsidRDefault="000A060C">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Detailed Assumptions</w:t>
      </w:r>
      <w:r>
        <w:tab/>
      </w:r>
      <w:r>
        <w:fldChar w:fldCharType="begin"/>
      </w:r>
      <w:r>
        <w:instrText xml:space="preserve"> PAGEREF _Toc119932985 \h </w:instrText>
      </w:r>
      <w:r>
        <w:fldChar w:fldCharType="separate"/>
      </w:r>
      <w:r>
        <w:t>10</w:t>
      </w:r>
      <w:r>
        <w:fldChar w:fldCharType="end"/>
      </w:r>
    </w:p>
    <w:p w14:paraId="287AF440" w14:textId="74921A04" w:rsidR="000A060C" w:rsidRDefault="000A060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Security Assumption #2: Protection of private keys at rest</w:t>
      </w:r>
      <w:r>
        <w:tab/>
      </w:r>
      <w:r>
        <w:fldChar w:fldCharType="begin"/>
      </w:r>
      <w:r>
        <w:instrText xml:space="preserve"> PAGEREF _Toc119932986 \h </w:instrText>
      </w:r>
      <w:r>
        <w:fldChar w:fldCharType="separate"/>
      </w:r>
      <w:r>
        <w:t>10</w:t>
      </w:r>
      <w:r>
        <w:fldChar w:fldCharType="end"/>
      </w:r>
    </w:p>
    <w:p w14:paraId="0FF908E1" w14:textId="56F664EC" w:rsidR="000A060C" w:rsidRDefault="000A060C">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Background</w:t>
      </w:r>
      <w:r>
        <w:tab/>
      </w:r>
      <w:r>
        <w:fldChar w:fldCharType="begin"/>
      </w:r>
      <w:r>
        <w:instrText xml:space="preserve"> PAGEREF _Toc119932987 \h </w:instrText>
      </w:r>
      <w:r>
        <w:fldChar w:fldCharType="separate"/>
      </w:r>
      <w:r>
        <w:t>10</w:t>
      </w:r>
      <w:r>
        <w:fldChar w:fldCharType="end"/>
      </w:r>
    </w:p>
    <w:p w14:paraId="5FD65A1B" w14:textId="63000E46" w:rsidR="000A060C" w:rsidRDefault="000A060C">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_Toc119932988 \h </w:instrText>
      </w:r>
      <w:r>
        <w:fldChar w:fldCharType="separate"/>
      </w:r>
      <w:r>
        <w:t>10</w:t>
      </w:r>
      <w:r>
        <w:fldChar w:fldCharType="end"/>
      </w:r>
    </w:p>
    <w:p w14:paraId="3D4BAAC1" w14:textId="1E8331BF" w:rsidR="000A060C" w:rsidRDefault="000A060C">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Detailed Assumptions</w:t>
      </w:r>
      <w:r>
        <w:tab/>
      </w:r>
      <w:r>
        <w:fldChar w:fldCharType="begin"/>
      </w:r>
      <w:r>
        <w:instrText xml:space="preserve"> PAGEREF _Toc119932989 \h </w:instrText>
      </w:r>
      <w:r>
        <w:fldChar w:fldCharType="separate"/>
      </w:r>
      <w:r>
        <w:t>10</w:t>
      </w:r>
      <w:r>
        <w:fldChar w:fldCharType="end"/>
      </w:r>
    </w:p>
    <w:p w14:paraId="1AE28C00" w14:textId="004260CA" w:rsidR="000A060C" w:rsidRDefault="000A060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_Toc119932990 \h </w:instrText>
      </w:r>
      <w:r>
        <w:fldChar w:fldCharType="separate"/>
      </w:r>
      <w:r>
        <w:t>11</w:t>
      </w:r>
      <w:r>
        <w:fldChar w:fldCharType="end"/>
      </w:r>
    </w:p>
    <w:p w14:paraId="0021A655" w14:textId="040942AB" w:rsidR="000A060C" w:rsidRDefault="000A060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Single certificate management protocol and procedures</w:t>
      </w:r>
      <w:r>
        <w:tab/>
      </w:r>
      <w:r>
        <w:fldChar w:fldCharType="begin"/>
      </w:r>
      <w:r>
        <w:instrText xml:space="preserve"> PAGEREF _Toc119932991 \h </w:instrText>
      </w:r>
      <w:r>
        <w:fldChar w:fldCharType="separate"/>
      </w:r>
      <w:r>
        <w:t>11</w:t>
      </w:r>
      <w:r>
        <w:fldChar w:fldCharType="end"/>
      </w:r>
    </w:p>
    <w:p w14:paraId="25F6C58D" w14:textId="41AF18E8" w:rsidR="000A060C" w:rsidRDefault="000A060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_Toc119932992 \h </w:instrText>
      </w:r>
      <w:r>
        <w:fldChar w:fldCharType="separate"/>
      </w:r>
      <w:r>
        <w:t>11</w:t>
      </w:r>
      <w:r>
        <w:fldChar w:fldCharType="end"/>
      </w:r>
    </w:p>
    <w:p w14:paraId="07056E52" w14:textId="3F2F0AC7" w:rsidR="000A060C" w:rsidRDefault="000A060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_Toc119932993 \h </w:instrText>
      </w:r>
      <w:r>
        <w:fldChar w:fldCharType="separate"/>
      </w:r>
      <w:r>
        <w:t>11</w:t>
      </w:r>
      <w:r>
        <w:fldChar w:fldCharType="end"/>
      </w:r>
    </w:p>
    <w:p w14:paraId="7665F536" w14:textId="1C4880C5" w:rsidR="000A060C" w:rsidRDefault="000A060C">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_Toc119932994 \h </w:instrText>
      </w:r>
      <w:r>
        <w:fldChar w:fldCharType="separate"/>
      </w:r>
      <w:r>
        <w:t>11</w:t>
      </w:r>
      <w:r>
        <w:fldChar w:fldCharType="end"/>
      </w:r>
    </w:p>
    <w:p w14:paraId="407D0603" w14:textId="4193EE7C" w:rsidR="000A060C" w:rsidRDefault="000A060C">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t>Key Issue #2: Security protection of NF certificate enrolment</w:t>
      </w:r>
      <w:r>
        <w:tab/>
      </w:r>
      <w:r>
        <w:fldChar w:fldCharType="begin"/>
      </w:r>
      <w:r>
        <w:instrText xml:space="preserve"> PAGEREF _Toc119932995 \h </w:instrText>
      </w:r>
      <w:r>
        <w:fldChar w:fldCharType="separate"/>
      </w:r>
      <w:r>
        <w:t>11</w:t>
      </w:r>
      <w:r>
        <w:fldChar w:fldCharType="end"/>
      </w:r>
    </w:p>
    <w:p w14:paraId="175C826D" w14:textId="64AD3BCC" w:rsidR="000A060C" w:rsidRDefault="000A060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_Toc119932996 \h </w:instrText>
      </w:r>
      <w:r>
        <w:fldChar w:fldCharType="separate"/>
      </w:r>
      <w:r>
        <w:t>11</w:t>
      </w:r>
      <w:r>
        <w:fldChar w:fldCharType="end"/>
      </w:r>
    </w:p>
    <w:p w14:paraId="53044133" w14:textId="007DE013" w:rsidR="000A060C" w:rsidRDefault="000A060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_Toc119932997 \h </w:instrText>
      </w:r>
      <w:r>
        <w:fldChar w:fldCharType="separate"/>
      </w:r>
      <w:r>
        <w:t>11</w:t>
      </w:r>
      <w:r>
        <w:fldChar w:fldCharType="end"/>
      </w:r>
    </w:p>
    <w:p w14:paraId="654624CE" w14:textId="0ADC697C" w:rsidR="000A060C" w:rsidRDefault="000A060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_Toc119932998 \h </w:instrText>
      </w:r>
      <w:r>
        <w:fldChar w:fldCharType="separate"/>
      </w:r>
      <w:r>
        <w:t>12</w:t>
      </w:r>
      <w:r>
        <w:fldChar w:fldCharType="end"/>
      </w:r>
    </w:p>
    <w:p w14:paraId="4EFEE686" w14:textId="7C889D1B" w:rsidR="000A060C" w:rsidRDefault="000A060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NF Certificate Update</w:t>
      </w:r>
      <w:r>
        <w:tab/>
      </w:r>
      <w:r>
        <w:fldChar w:fldCharType="begin"/>
      </w:r>
      <w:r>
        <w:instrText xml:space="preserve"> PAGEREF _Toc119932999 \h </w:instrText>
      </w:r>
      <w:r>
        <w:fldChar w:fldCharType="separate"/>
      </w:r>
      <w:r>
        <w:t>12</w:t>
      </w:r>
      <w:r>
        <w:fldChar w:fldCharType="end"/>
      </w:r>
    </w:p>
    <w:p w14:paraId="23DE8DE7" w14:textId="4DCC2A20" w:rsidR="000A060C" w:rsidRDefault="000A060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_Toc119933000 \h </w:instrText>
      </w:r>
      <w:r>
        <w:fldChar w:fldCharType="separate"/>
      </w:r>
      <w:r>
        <w:t>12</w:t>
      </w:r>
      <w:r>
        <w:fldChar w:fldCharType="end"/>
      </w:r>
    </w:p>
    <w:p w14:paraId="2BF6ADFC" w14:textId="6906FA6E" w:rsidR="000A060C" w:rsidRDefault="000A060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_Toc119933001 \h </w:instrText>
      </w:r>
      <w:r>
        <w:fldChar w:fldCharType="separate"/>
      </w:r>
      <w:r>
        <w:t>12</w:t>
      </w:r>
      <w:r>
        <w:fldChar w:fldCharType="end"/>
      </w:r>
    </w:p>
    <w:p w14:paraId="317D78EF" w14:textId="06C8FF6A" w:rsidR="000A060C" w:rsidRDefault="000A060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_Toc119933002 \h </w:instrText>
      </w:r>
      <w:r>
        <w:fldChar w:fldCharType="separate"/>
      </w:r>
      <w:r>
        <w:t>12</w:t>
      </w:r>
      <w:r>
        <w:fldChar w:fldCharType="end"/>
      </w:r>
    </w:p>
    <w:p w14:paraId="3595413E" w14:textId="52FA4D5E" w:rsidR="000A060C" w:rsidRDefault="000A060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Trust Chain of Certificate Authority Hierarchy</w:t>
      </w:r>
      <w:r>
        <w:tab/>
      </w:r>
      <w:r>
        <w:fldChar w:fldCharType="begin"/>
      </w:r>
      <w:r>
        <w:instrText xml:space="preserve"> PAGEREF _Toc119933003 \h </w:instrText>
      </w:r>
      <w:r>
        <w:fldChar w:fldCharType="separate"/>
      </w:r>
      <w:r>
        <w:t>12</w:t>
      </w:r>
      <w:r>
        <w:fldChar w:fldCharType="end"/>
      </w:r>
    </w:p>
    <w:p w14:paraId="39F4A7E3" w14:textId="72BD6898" w:rsidR="000A060C" w:rsidRDefault="000A060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_Toc119933004 \h </w:instrText>
      </w:r>
      <w:r>
        <w:fldChar w:fldCharType="separate"/>
      </w:r>
      <w:r>
        <w:t>12</w:t>
      </w:r>
      <w:r>
        <w:fldChar w:fldCharType="end"/>
      </w:r>
    </w:p>
    <w:p w14:paraId="79D98A6D" w14:textId="32ED5BE0" w:rsidR="000A060C" w:rsidRDefault="000A060C">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_Toc119933005 \h </w:instrText>
      </w:r>
      <w:r>
        <w:fldChar w:fldCharType="separate"/>
      </w:r>
      <w:r>
        <w:t>13</w:t>
      </w:r>
      <w:r>
        <w:fldChar w:fldCharType="end"/>
      </w:r>
    </w:p>
    <w:p w14:paraId="29A06512" w14:textId="2F198CC0" w:rsidR="000A060C" w:rsidRDefault="000A060C">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_Toc119933006 \h </w:instrText>
      </w:r>
      <w:r>
        <w:fldChar w:fldCharType="separate"/>
      </w:r>
      <w:r>
        <w:t>13</w:t>
      </w:r>
      <w:r>
        <w:fldChar w:fldCharType="end"/>
      </w:r>
    </w:p>
    <w:p w14:paraId="0952258E" w14:textId="7B33C4B4" w:rsidR="000A060C" w:rsidRDefault="000A060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 xml:space="preserve">Key Issue #5: </w:t>
      </w:r>
      <w:r w:rsidRPr="003F4060">
        <w:rPr>
          <w:rFonts w:eastAsia="DengXian"/>
        </w:rPr>
        <w:t>Certificates revocation procedures</w:t>
      </w:r>
      <w:r>
        <w:tab/>
      </w:r>
      <w:r>
        <w:fldChar w:fldCharType="begin"/>
      </w:r>
      <w:r>
        <w:instrText xml:space="preserve"> PAGEREF _Toc119933007 \h </w:instrText>
      </w:r>
      <w:r>
        <w:fldChar w:fldCharType="separate"/>
      </w:r>
      <w:r>
        <w:t>13</w:t>
      </w:r>
      <w:r>
        <w:fldChar w:fldCharType="end"/>
      </w:r>
    </w:p>
    <w:p w14:paraId="2F776D09" w14:textId="572D60DC" w:rsidR="000A060C" w:rsidRDefault="000A060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_Toc119933008 \h </w:instrText>
      </w:r>
      <w:r>
        <w:fldChar w:fldCharType="separate"/>
      </w:r>
      <w:r>
        <w:t>13</w:t>
      </w:r>
      <w:r>
        <w:fldChar w:fldCharType="end"/>
      </w:r>
    </w:p>
    <w:p w14:paraId="139ED1CE" w14:textId="36723FDC" w:rsidR="000A060C" w:rsidRDefault="000A060C">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_Toc119933009 \h </w:instrText>
      </w:r>
      <w:r>
        <w:fldChar w:fldCharType="separate"/>
      </w:r>
      <w:r>
        <w:t>13</w:t>
      </w:r>
      <w:r>
        <w:fldChar w:fldCharType="end"/>
      </w:r>
    </w:p>
    <w:p w14:paraId="4EE39604" w14:textId="189A59BB" w:rsidR="000A060C" w:rsidRDefault="000A060C">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_Toc119933010 \h </w:instrText>
      </w:r>
      <w:r>
        <w:fldChar w:fldCharType="separate"/>
      </w:r>
      <w:r>
        <w:t>14</w:t>
      </w:r>
      <w:r>
        <w:fldChar w:fldCharType="end"/>
      </w:r>
    </w:p>
    <w:p w14:paraId="0BFEEA8D" w14:textId="01BF9919" w:rsidR="000A060C" w:rsidRDefault="000A060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Relation between certificate management lifecycle and NF management lifecycle</w:t>
      </w:r>
      <w:r>
        <w:tab/>
      </w:r>
      <w:r>
        <w:fldChar w:fldCharType="begin"/>
      </w:r>
      <w:r>
        <w:instrText xml:space="preserve"> PAGEREF _Toc119933011 \h </w:instrText>
      </w:r>
      <w:r>
        <w:fldChar w:fldCharType="separate"/>
      </w:r>
      <w:r>
        <w:t>14</w:t>
      </w:r>
      <w:r>
        <w:fldChar w:fldCharType="end"/>
      </w:r>
    </w:p>
    <w:p w14:paraId="4D78E78F" w14:textId="7F189270" w:rsidR="000A060C" w:rsidRDefault="000A060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_Toc119933012 \h </w:instrText>
      </w:r>
      <w:r>
        <w:fldChar w:fldCharType="separate"/>
      </w:r>
      <w:r>
        <w:t>14</w:t>
      </w:r>
      <w:r>
        <w:fldChar w:fldCharType="end"/>
      </w:r>
    </w:p>
    <w:p w14:paraId="3258259A" w14:textId="1ED28160" w:rsidR="000A060C" w:rsidRDefault="000A060C">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_Toc119933013 \h </w:instrText>
      </w:r>
      <w:r>
        <w:fldChar w:fldCharType="separate"/>
      </w:r>
      <w:r>
        <w:t>14</w:t>
      </w:r>
      <w:r>
        <w:fldChar w:fldCharType="end"/>
      </w:r>
    </w:p>
    <w:p w14:paraId="7AA757D0" w14:textId="3713F5B8" w:rsidR="000A060C" w:rsidRDefault="000A060C">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_Toc119933014 \h </w:instrText>
      </w:r>
      <w:r>
        <w:fldChar w:fldCharType="separate"/>
      </w:r>
      <w:r>
        <w:t>14</w:t>
      </w:r>
      <w:r>
        <w:fldChar w:fldCharType="end"/>
      </w:r>
    </w:p>
    <w:p w14:paraId="00E0C2B9" w14:textId="2811AB17" w:rsidR="000A060C" w:rsidRDefault="000A060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 xml:space="preserve"> Key Issue #7: Multiples certificates to be associated with a Network Function</w:t>
      </w:r>
      <w:r>
        <w:tab/>
      </w:r>
      <w:r>
        <w:fldChar w:fldCharType="begin"/>
      </w:r>
      <w:r>
        <w:instrText xml:space="preserve"> PAGEREF _Toc119933015 \h </w:instrText>
      </w:r>
      <w:r>
        <w:fldChar w:fldCharType="separate"/>
      </w:r>
      <w:r>
        <w:t>14</w:t>
      </w:r>
      <w:r>
        <w:fldChar w:fldCharType="end"/>
      </w:r>
    </w:p>
    <w:p w14:paraId="499AE5EF" w14:textId="6EFA8421" w:rsidR="000A060C" w:rsidRDefault="000A060C">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_Toc119933016 \h </w:instrText>
      </w:r>
      <w:r>
        <w:fldChar w:fldCharType="separate"/>
      </w:r>
      <w:r>
        <w:t>14</w:t>
      </w:r>
      <w:r>
        <w:fldChar w:fldCharType="end"/>
      </w:r>
    </w:p>
    <w:p w14:paraId="5673DA8A" w14:textId="49D09C08" w:rsidR="000A060C" w:rsidRDefault="000A060C">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_Toc119933017 \h </w:instrText>
      </w:r>
      <w:r>
        <w:fldChar w:fldCharType="separate"/>
      </w:r>
      <w:r>
        <w:t>15</w:t>
      </w:r>
      <w:r>
        <w:fldChar w:fldCharType="end"/>
      </w:r>
    </w:p>
    <w:p w14:paraId="3593C7D6" w14:textId="4D781DDD" w:rsidR="000A060C" w:rsidRDefault="000A060C">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_Toc119933018 \h </w:instrText>
      </w:r>
      <w:r>
        <w:fldChar w:fldCharType="separate"/>
      </w:r>
      <w:r>
        <w:t>15</w:t>
      </w:r>
      <w:r>
        <w:fldChar w:fldCharType="end"/>
      </w:r>
    </w:p>
    <w:p w14:paraId="01661F35" w14:textId="07BA8220" w:rsidR="000A060C" w:rsidRDefault="000A060C">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 xml:space="preserve">Key Issue #8: </w:t>
      </w:r>
      <w:r w:rsidRPr="003F4060">
        <w:rPr>
          <w:rFonts w:eastAsia="DengXian"/>
        </w:rPr>
        <w:t>Trusted Network Function instances identifiers</w:t>
      </w:r>
      <w:r>
        <w:tab/>
      </w:r>
      <w:r>
        <w:fldChar w:fldCharType="begin"/>
      </w:r>
      <w:r>
        <w:instrText xml:space="preserve"> PAGEREF _Toc119933019 \h </w:instrText>
      </w:r>
      <w:r>
        <w:fldChar w:fldCharType="separate"/>
      </w:r>
      <w:r>
        <w:t>15</w:t>
      </w:r>
      <w:r>
        <w:fldChar w:fldCharType="end"/>
      </w:r>
    </w:p>
    <w:p w14:paraId="45C7EC26" w14:textId="7F9A5EC8" w:rsidR="000A060C" w:rsidRDefault="000A060C">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_Toc119933020 \h </w:instrText>
      </w:r>
      <w:r>
        <w:fldChar w:fldCharType="separate"/>
      </w:r>
      <w:r>
        <w:t>15</w:t>
      </w:r>
      <w:r>
        <w:fldChar w:fldCharType="end"/>
      </w:r>
    </w:p>
    <w:p w14:paraId="21BB5AFB" w14:textId="720F530E" w:rsidR="000A060C" w:rsidRDefault="000A060C">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_Toc119933021 \h </w:instrText>
      </w:r>
      <w:r>
        <w:fldChar w:fldCharType="separate"/>
      </w:r>
      <w:r>
        <w:t>16</w:t>
      </w:r>
      <w:r>
        <w:fldChar w:fldCharType="end"/>
      </w:r>
    </w:p>
    <w:p w14:paraId="2B9E00B6" w14:textId="03C1D10F" w:rsidR="000A060C" w:rsidRDefault="000A060C">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_Toc119933022 \h </w:instrText>
      </w:r>
      <w:r>
        <w:fldChar w:fldCharType="separate"/>
      </w:r>
      <w:r>
        <w:t>16</w:t>
      </w:r>
      <w:r>
        <w:fldChar w:fldCharType="end"/>
      </w:r>
    </w:p>
    <w:p w14:paraId="678E226D" w14:textId="40B53B05" w:rsidR="000A060C" w:rsidRDefault="000A060C">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Key Issue #9: Automated Certificate Management for Network Slicing</w:t>
      </w:r>
      <w:r>
        <w:tab/>
      </w:r>
      <w:r>
        <w:fldChar w:fldCharType="begin"/>
      </w:r>
      <w:r>
        <w:instrText xml:space="preserve"> PAGEREF _Toc119933023 \h </w:instrText>
      </w:r>
      <w:r>
        <w:fldChar w:fldCharType="separate"/>
      </w:r>
      <w:r>
        <w:t>16</w:t>
      </w:r>
      <w:r>
        <w:fldChar w:fldCharType="end"/>
      </w:r>
    </w:p>
    <w:p w14:paraId="52CBA768" w14:textId="49CDB80C" w:rsidR="000A060C" w:rsidRDefault="000A060C">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_Toc119933024 \h </w:instrText>
      </w:r>
      <w:r>
        <w:fldChar w:fldCharType="separate"/>
      </w:r>
      <w:r>
        <w:t>16</w:t>
      </w:r>
      <w:r>
        <w:fldChar w:fldCharType="end"/>
      </w:r>
    </w:p>
    <w:p w14:paraId="69E22BA0" w14:textId="4899E132" w:rsidR="000A060C" w:rsidRDefault="000A060C">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_Toc119933025 \h </w:instrText>
      </w:r>
      <w:r>
        <w:fldChar w:fldCharType="separate"/>
      </w:r>
      <w:r>
        <w:t>17</w:t>
      </w:r>
      <w:r>
        <w:fldChar w:fldCharType="end"/>
      </w:r>
    </w:p>
    <w:p w14:paraId="24B09A14" w14:textId="0C3E6708" w:rsidR="000A060C" w:rsidRDefault="000A060C">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_Toc119933026 \h </w:instrText>
      </w:r>
      <w:r>
        <w:fldChar w:fldCharType="separate"/>
      </w:r>
      <w:r>
        <w:t>17</w:t>
      </w:r>
      <w:r>
        <w:fldChar w:fldCharType="end"/>
      </w:r>
    </w:p>
    <w:p w14:paraId="2613BBE5" w14:textId="7F073C8F" w:rsidR="000A060C" w:rsidRDefault="000A060C">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Solutions</w:t>
      </w:r>
      <w:r>
        <w:tab/>
      </w:r>
      <w:r>
        <w:fldChar w:fldCharType="begin"/>
      </w:r>
      <w:r>
        <w:instrText xml:space="preserve"> PAGEREF _Toc119933027 \h </w:instrText>
      </w:r>
      <w:r>
        <w:fldChar w:fldCharType="separate"/>
      </w:r>
      <w:r>
        <w:t>17</w:t>
      </w:r>
      <w:r>
        <w:fldChar w:fldCharType="end"/>
      </w:r>
    </w:p>
    <w:p w14:paraId="5E1C16BB" w14:textId="4648A234" w:rsidR="000A060C" w:rsidRDefault="000A060C">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_Toc119933028 \h </w:instrText>
      </w:r>
      <w:r>
        <w:fldChar w:fldCharType="separate"/>
      </w:r>
      <w:r>
        <w:t>17</w:t>
      </w:r>
      <w:r>
        <w:fldChar w:fldCharType="end"/>
      </w:r>
    </w:p>
    <w:p w14:paraId="76A0FC44" w14:textId="7F293419" w:rsidR="000A060C" w:rsidRDefault="000A060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Certificate Enrolment and MAnagement Framework (CEMAF)</w:t>
      </w:r>
      <w:r>
        <w:tab/>
      </w:r>
      <w:r>
        <w:fldChar w:fldCharType="begin"/>
      </w:r>
      <w:r>
        <w:instrText xml:space="preserve"> PAGEREF _Toc119933029 \h </w:instrText>
      </w:r>
      <w:r>
        <w:fldChar w:fldCharType="separate"/>
      </w:r>
      <w:r>
        <w:t>18</w:t>
      </w:r>
      <w:r>
        <w:fldChar w:fldCharType="end"/>
      </w:r>
    </w:p>
    <w:p w14:paraId="18FAB1F8" w14:textId="3BD6E4CA" w:rsidR="000A060C" w:rsidRDefault="000A060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_Toc119933030 \h </w:instrText>
      </w:r>
      <w:r>
        <w:fldChar w:fldCharType="separate"/>
      </w:r>
      <w:r>
        <w:t>18</w:t>
      </w:r>
      <w:r>
        <w:fldChar w:fldCharType="end"/>
      </w:r>
    </w:p>
    <w:p w14:paraId="648A34E8" w14:textId="2FAE12B0" w:rsidR="000A060C" w:rsidRDefault="000A060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_Toc119933031 \h </w:instrText>
      </w:r>
      <w:r>
        <w:fldChar w:fldCharType="separate"/>
      </w:r>
      <w:r>
        <w:t>18</w:t>
      </w:r>
      <w:r>
        <w:fldChar w:fldCharType="end"/>
      </w:r>
    </w:p>
    <w:p w14:paraId="251CA2DE" w14:textId="27DF375F" w:rsidR="000A060C" w:rsidRDefault="000A060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_Toc119933032 \h </w:instrText>
      </w:r>
      <w:r>
        <w:fldChar w:fldCharType="separate"/>
      </w:r>
      <w:r>
        <w:t>18</w:t>
      </w:r>
      <w:r>
        <w:fldChar w:fldCharType="end"/>
      </w:r>
    </w:p>
    <w:p w14:paraId="56A0D86B" w14:textId="6B03CACF" w:rsidR="000A060C" w:rsidRDefault="000A060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_Toc119933033 \h </w:instrText>
      </w:r>
      <w:r>
        <w:fldChar w:fldCharType="separate"/>
      </w:r>
      <w:r>
        <w:t>18</w:t>
      </w:r>
      <w:r>
        <w:fldChar w:fldCharType="end"/>
      </w:r>
    </w:p>
    <w:p w14:paraId="739B5C6E" w14:textId="70D9D7D5" w:rsidR="000A060C" w:rsidRDefault="000A060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Procedures</w:t>
      </w:r>
      <w:r>
        <w:tab/>
      </w:r>
      <w:r>
        <w:fldChar w:fldCharType="begin"/>
      </w:r>
      <w:r>
        <w:instrText xml:space="preserve"> PAGEREF _Toc119933034 \h </w:instrText>
      </w:r>
      <w:r>
        <w:fldChar w:fldCharType="separate"/>
      </w:r>
      <w:r>
        <w:t>19</w:t>
      </w:r>
      <w:r>
        <w:fldChar w:fldCharType="end"/>
      </w:r>
    </w:p>
    <w:p w14:paraId="2A35E6D1" w14:textId="0A94E598" w:rsidR="000A060C" w:rsidRDefault="000A060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_Toc119933035 \h </w:instrText>
      </w:r>
      <w:r>
        <w:fldChar w:fldCharType="separate"/>
      </w:r>
      <w:r>
        <w:t>19</w:t>
      </w:r>
      <w:r>
        <w:fldChar w:fldCharType="end"/>
      </w:r>
    </w:p>
    <w:p w14:paraId="70E4A754" w14:textId="50C04A3C" w:rsidR="000A060C" w:rsidRDefault="000A060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Using CMP protocol for certificate enrolment and renewal</w:t>
      </w:r>
      <w:r>
        <w:tab/>
      </w:r>
      <w:r>
        <w:fldChar w:fldCharType="begin"/>
      </w:r>
      <w:r>
        <w:instrText xml:space="preserve"> PAGEREF _Toc119933036 \h </w:instrText>
      </w:r>
      <w:r>
        <w:fldChar w:fldCharType="separate"/>
      </w:r>
      <w:r>
        <w:t>19</w:t>
      </w:r>
      <w:r>
        <w:fldChar w:fldCharType="end"/>
      </w:r>
    </w:p>
    <w:p w14:paraId="0EF445B1" w14:textId="23618ED9" w:rsidR="000A060C" w:rsidRDefault="000A060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_Toc119933037 \h </w:instrText>
      </w:r>
      <w:r>
        <w:fldChar w:fldCharType="separate"/>
      </w:r>
      <w:r>
        <w:t>19</w:t>
      </w:r>
      <w:r>
        <w:fldChar w:fldCharType="end"/>
      </w:r>
    </w:p>
    <w:p w14:paraId="4C225AA9" w14:textId="2F635862" w:rsidR="000A060C" w:rsidRDefault="000A060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_Toc119933038 \h </w:instrText>
      </w:r>
      <w:r>
        <w:fldChar w:fldCharType="separate"/>
      </w:r>
      <w:r>
        <w:t>20</w:t>
      </w:r>
      <w:r>
        <w:fldChar w:fldCharType="end"/>
      </w:r>
    </w:p>
    <w:p w14:paraId="5CFCEA8C" w14:textId="6E51AE38" w:rsidR="000A060C" w:rsidRDefault="000A060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CMPv2 Profiling for SBA</w:t>
      </w:r>
      <w:r>
        <w:tab/>
      </w:r>
      <w:r>
        <w:fldChar w:fldCharType="begin"/>
      </w:r>
      <w:r>
        <w:instrText xml:space="preserve"> PAGEREF _Toc119933039 \h </w:instrText>
      </w:r>
      <w:r>
        <w:fldChar w:fldCharType="separate"/>
      </w:r>
      <w:r>
        <w:t>20</w:t>
      </w:r>
      <w:r>
        <w:fldChar w:fldCharType="end"/>
      </w:r>
    </w:p>
    <w:p w14:paraId="6DBEDEF0" w14:textId="113480DE" w:rsidR="000A060C" w:rsidRDefault="000A060C">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_Toc119933040 \h </w:instrText>
      </w:r>
      <w:r>
        <w:fldChar w:fldCharType="separate"/>
      </w:r>
      <w:r>
        <w:t>20</w:t>
      </w:r>
      <w:r>
        <w:fldChar w:fldCharType="end"/>
      </w:r>
    </w:p>
    <w:p w14:paraId="4E7B9479" w14:textId="4CA8F958" w:rsidR="000A060C" w:rsidRDefault="000A060C">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Profile for PKIMessage</w:t>
      </w:r>
      <w:r>
        <w:tab/>
      </w:r>
      <w:r>
        <w:fldChar w:fldCharType="begin"/>
      </w:r>
      <w:r>
        <w:instrText xml:space="preserve"> PAGEREF _Toc119933041 \h </w:instrText>
      </w:r>
      <w:r>
        <w:fldChar w:fldCharType="separate"/>
      </w:r>
      <w:r>
        <w:t>21</w:t>
      </w:r>
      <w:r>
        <w:fldChar w:fldCharType="end"/>
      </w:r>
    </w:p>
    <w:p w14:paraId="75FBC663" w14:textId="17683C12" w:rsidR="000A060C" w:rsidRDefault="000A060C">
      <w:pPr>
        <w:pStyle w:val="TOC5"/>
        <w:rPr>
          <w:rFonts w:asciiTheme="minorHAnsi" w:eastAsiaTheme="minorEastAsia" w:hAnsiTheme="minorHAnsi" w:cstheme="minorBidi"/>
          <w:sz w:val="22"/>
          <w:szCs w:val="22"/>
          <w:lang w:eastAsia="en-GB"/>
        </w:rPr>
      </w:pPr>
      <w:r>
        <w:t>6.2.2.1.3</w:t>
      </w:r>
      <w:r>
        <w:rPr>
          <w:rFonts w:asciiTheme="minorHAnsi" w:eastAsiaTheme="minorEastAsia" w:hAnsiTheme="minorHAnsi" w:cstheme="minorBidi"/>
          <w:sz w:val="22"/>
          <w:szCs w:val="22"/>
          <w:lang w:eastAsia="en-GB"/>
        </w:rPr>
        <w:tab/>
      </w:r>
      <w:r>
        <w:t>Profile for PKIHeader Field</w:t>
      </w:r>
      <w:r>
        <w:tab/>
      </w:r>
      <w:r>
        <w:fldChar w:fldCharType="begin"/>
      </w:r>
      <w:r>
        <w:instrText xml:space="preserve"> PAGEREF _Toc119933042 \h </w:instrText>
      </w:r>
      <w:r>
        <w:fldChar w:fldCharType="separate"/>
      </w:r>
      <w:r>
        <w:t>21</w:t>
      </w:r>
      <w:r>
        <w:fldChar w:fldCharType="end"/>
      </w:r>
    </w:p>
    <w:p w14:paraId="56F6BB66" w14:textId="173EB357" w:rsidR="000A060C" w:rsidRDefault="000A060C">
      <w:pPr>
        <w:pStyle w:val="TOC5"/>
        <w:rPr>
          <w:rFonts w:asciiTheme="minorHAnsi" w:eastAsiaTheme="minorEastAsia" w:hAnsiTheme="minorHAnsi" w:cstheme="minorBidi"/>
          <w:sz w:val="22"/>
          <w:szCs w:val="22"/>
          <w:lang w:eastAsia="en-GB"/>
        </w:rPr>
      </w:pPr>
      <w:r>
        <w:t>6.2.2.1.4</w:t>
      </w:r>
      <w:r>
        <w:rPr>
          <w:rFonts w:asciiTheme="minorHAnsi" w:eastAsiaTheme="minorEastAsia" w:hAnsiTheme="minorHAnsi" w:cstheme="minorBidi"/>
          <w:sz w:val="22"/>
          <w:szCs w:val="22"/>
          <w:lang w:eastAsia="en-GB"/>
        </w:rPr>
        <w:tab/>
      </w:r>
      <w:r>
        <w:t>Profile for the PKIBody Field</w:t>
      </w:r>
      <w:r>
        <w:tab/>
      </w:r>
      <w:r>
        <w:fldChar w:fldCharType="begin"/>
      </w:r>
      <w:r>
        <w:instrText xml:space="preserve"> PAGEREF _Toc119933043 \h </w:instrText>
      </w:r>
      <w:r>
        <w:fldChar w:fldCharType="separate"/>
      </w:r>
      <w:r>
        <w:t>22</w:t>
      </w:r>
      <w:r>
        <w:fldChar w:fldCharType="end"/>
      </w:r>
    </w:p>
    <w:p w14:paraId="52802693" w14:textId="3BA5F7E1" w:rsidR="000A060C" w:rsidRDefault="000A060C">
      <w:pPr>
        <w:pStyle w:val="TOC6"/>
        <w:rPr>
          <w:rFonts w:asciiTheme="minorHAnsi" w:eastAsiaTheme="minorEastAsia" w:hAnsiTheme="minorHAnsi" w:cstheme="minorBidi"/>
          <w:sz w:val="22"/>
          <w:szCs w:val="22"/>
          <w:lang w:eastAsia="en-GB"/>
        </w:rPr>
      </w:pPr>
      <w:r>
        <w:t>6.2.2.1.4.1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_Toc119933044 \h </w:instrText>
      </w:r>
      <w:r>
        <w:fldChar w:fldCharType="separate"/>
      </w:r>
      <w:r>
        <w:t>22</w:t>
      </w:r>
      <w:r>
        <w:fldChar w:fldCharType="end"/>
      </w:r>
    </w:p>
    <w:p w14:paraId="1954AC2C" w14:textId="02419F9D" w:rsidR="000A060C" w:rsidRDefault="000A060C">
      <w:pPr>
        <w:pStyle w:val="TOC6"/>
        <w:rPr>
          <w:rFonts w:asciiTheme="minorHAnsi" w:eastAsiaTheme="minorEastAsia" w:hAnsiTheme="minorHAnsi" w:cstheme="minorBidi"/>
          <w:sz w:val="22"/>
          <w:szCs w:val="22"/>
          <w:lang w:eastAsia="en-GB"/>
        </w:rPr>
      </w:pPr>
      <w:r>
        <w:t>6.2.2.1.4.2</w:t>
      </w:r>
      <w:r>
        <w:rPr>
          <w:rFonts w:asciiTheme="minorHAnsi" w:eastAsiaTheme="minorEastAsia" w:hAnsiTheme="minorHAnsi" w:cstheme="minorBidi"/>
          <w:sz w:val="22"/>
          <w:szCs w:val="22"/>
          <w:lang w:eastAsia="en-GB"/>
        </w:rPr>
        <w:tab/>
      </w:r>
      <w:r>
        <w:t>Initialization Request</w:t>
      </w:r>
      <w:r>
        <w:tab/>
      </w:r>
      <w:r>
        <w:fldChar w:fldCharType="begin"/>
      </w:r>
      <w:r>
        <w:instrText xml:space="preserve"> PAGEREF _Toc119933045 \h </w:instrText>
      </w:r>
      <w:r>
        <w:fldChar w:fldCharType="separate"/>
      </w:r>
      <w:r>
        <w:t>22</w:t>
      </w:r>
      <w:r>
        <w:fldChar w:fldCharType="end"/>
      </w:r>
    </w:p>
    <w:p w14:paraId="605DD47F" w14:textId="63D7B258" w:rsidR="000A060C" w:rsidRDefault="000A060C">
      <w:pPr>
        <w:pStyle w:val="TOC6"/>
        <w:rPr>
          <w:rFonts w:asciiTheme="minorHAnsi" w:eastAsiaTheme="minorEastAsia" w:hAnsiTheme="minorHAnsi" w:cstheme="minorBidi"/>
          <w:sz w:val="22"/>
          <w:szCs w:val="22"/>
          <w:lang w:eastAsia="en-GB"/>
        </w:rPr>
      </w:pPr>
      <w:r>
        <w:t>6.2.2.1.4.3</w:t>
      </w:r>
      <w:r>
        <w:rPr>
          <w:rFonts w:asciiTheme="minorHAnsi" w:eastAsiaTheme="minorEastAsia" w:hAnsiTheme="minorHAnsi" w:cstheme="minorBidi"/>
          <w:sz w:val="22"/>
          <w:szCs w:val="22"/>
          <w:lang w:eastAsia="en-GB"/>
        </w:rPr>
        <w:tab/>
      </w:r>
      <w:r>
        <w:t>Initialization Response</w:t>
      </w:r>
      <w:r>
        <w:tab/>
      </w:r>
      <w:r>
        <w:fldChar w:fldCharType="begin"/>
      </w:r>
      <w:r>
        <w:instrText xml:space="preserve"> PAGEREF _Toc119933046 \h </w:instrText>
      </w:r>
      <w:r>
        <w:fldChar w:fldCharType="separate"/>
      </w:r>
      <w:r>
        <w:t>23</w:t>
      </w:r>
      <w:r>
        <w:fldChar w:fldCharType="end"/>
      </w:r>
    </w:p>
    <w:p w14:paraId="0AADF50A" w14:textId="17F7DDA5" w:rsidR="000A060C" w:rsidRDefault="000A060C">
      <w:pPr>
        <w:pStyle w:val="TOC6"/>
        <w:rPr>
          <w:rFonts w:asciiTheme="minorHAnsi" w:eastAsiaTheme="minorEastAsia" w:hAnsiTheme="minorHAnsi" w:cstheme="minorBidi"/>
          <w:sz w:val="22"/>
          <w:szCs w:val="22"/>
          <w:lang w:eastAsia="en-GB"/>
        </w:rPr>
      </w:pPr>
      <w:r>
        <w:t>6.2.2.1.4.4</w:t>
      </w:r>
      <w:r>
        <w:rPr>
          <w:rFonts w:asciiTheme="minorHAnsi" w:eastAsiaTheme="minorEastAsia" w:hAnsiTheme="minorHAnsi" w:cstheme="minorBidi"/>
          <w:sz w:val="22"/>
          <w:szCs w:val="22"/>
          <w:lang w:eastAsia="en-GB"/>
        </w:rPr>
        <w:tab/>
      </w:r>
      <w:r>
        <w:t>Certification request and Certification Response</w:t>
      </w:r>
      <w:r>
        <w:tab/>
      </w:r>
      <w:r>
        <w:fldChar w:fldCharType="begin"/>
      </w:r>
      <w:r>
        <w:instrText xml:space="preserve"> PAGEREF _Toc119933047 \h </w:instrText>
      </w:r>
      <w:r>
        <w:fldChar w:fldCharType="separate"/>
      </w:r>
      <w:r>
        <w:t>23</w:t>
      </w:r>
      <w:r>
        <w:fldChar w:fldCharType="end"/>
      </w:r>
    </w:p>
    <w:p w14:paraId="4E9E3F7F" w14:textId="0F8B7207" w:rsidR="000A060C" w:rsidRDefault="000A060C">
      <w:pPr>
        <w:pStyle w:val="TOC6"/>
        <w:rPr>
          <w:rFonts w:asciiTheme="minorHAnsi" w:eastAsiaTheme="minorEastAsia" w:hAnsiTheme="minorHAnsi" w:cstheme="minorBidi"/>
          <w:sz w:val="22"/>
          <w:szCs w:val="22"/>
          <w:lang w:eastAsia="en-GB"/>
        </w:rPr>
      </w:pPr>
      <w:r>
        <w:t>6.2.2.1.4.5</w:t>
      </w:r>
      <w:r>
        <w:rPr>
          <w:rFonts w:asciiTheme="minorHAnsi" w:eastAsiaTheme="minorEastAsia" w:hAnsiTheme="minorHAnsi" w:cstheme="minorBidi"/>
          <w:sz w:val="22"/>
          <w:szCs w:val="22"/>
          <w:lang w:eastAsia="en-GB"/>
        </w:rPr>
        <w:tab/>
      </w:r>
      <w:r>
        <w:t>Key Update Request and Key Update Response</w:t>
      </w:r>
      <w:r>
        <w:tab/>
      </w:r>
      <w:r>
        <w:fldChar w:fldCharType="begin"/>
      </w:r>
      <w:r>
        <w:instrText xml:space="preserve"> PAGEREF _Toc119933048 \h </w:instrText>
      </w:r>
      <w:r>
        <w:fldChar w:fldCharType="separate"/>
      </w:r>
      <w:r>
        <w:t>23</w:t>
      </w:r>
      <w:r>
        <w:fldChar w:fldCharType="end"/>
      </w:r>
    </w:p>
    <w:p w14:paraId="27F6D430" w14:textId="53E12373" w:rsidR="000A060C" w:rsidRDefault="000A060C">
      <w:pPr>
        <w:pStyle w:val="TOC6"/>
        <w:rPr>
          <w:rFonts w:asciiTheme="minorHAnsi" w:eastAsiaTheme="minorEastAsia" w:hAnsiTheme="minorHAnsi" w:cstheme="minorBidi"/>
          <w:sz w:val="22"/>
          <w:szCs w:val="22"/>
          <w:lang w:eastAsia="en-GB"/>
        </w:rPr>
      </w:pPr>
      <w:r>
        <w:t>6.2.2.1.4.6</w:t>
      </w:r>
      <w:r>
        <w:rPr>
          <w:rFonts w:asciiTheme="minorHAnsi" w:eastAsiaTheme="minorEastAsia" w:hAnsiTheme="minorHAnsi" w:cstheme="minorBidi"/>
          <w:sz w:val="22"/>
          <w:szCs w:val="22"/>
          <w:lang w:eastAsia="en-GB"/>
        </w:rPr>
        <w:tab/>
      </w:r>
      <w:r>
        <w:t>Certificate Confirm Request and Confirmation Response</w:t>
      </w:r>
      <w:r>
        <w:tab/>
      </w:r>
      <w:r>
        <w:fldChar w:fldCharType="begin"/>
      </w:r>
      <w:r>
        <w:instrText xml:space="preserve"> PAGEREF _Toc119933049 \h </w:instrText>
      </w:r>
      <w:r>
        <w:fldChar w:fldCharType="separate"/>
      </w:r>
      <w:r>
        <w:t>23</w:t>
      </w:r>
      <w:r>
        <w:fldChar w:fldCharType="end"/>
      </w:r>
    </w:p>
    <w:p w14:paraId="4337023D" w14:textId="6CAB83AE" w:rsidR="000A060C" w:rsidRDefault="000A060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CMPv2 Transport</w:t>
      </w:r>
      <w:r>
        <w:tab/>
      </w:r>
      <w:r>
        <w:fldChar w:fldCharType="begin"/>
      </w:r>
      <w:r>
        <w:instrText xml:space="preserve"> PAGEREF _Toc119933050 \h </w:instrText>
      </w:r>
      <w:r>
        <w:fldChar w:fldCharType="separate"/>
      </w:r>
      <w:r>
        <w:t>23</w:t>
      </w:r>
      <w:r>
        <w:fldChar w:fldCharType="end"/>
      </w:r>
    </w:p>
    <w:p w14:paraId="305DBEF8" w14:textId="5517B23C" w:rsidR="000A060C" w:rsidRDefault="000A060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_Toc119933051 \h </w:instrText>
      </w:r>
      <w:r>
        <w:fldChar w:fldCharType="separate"/>
      </w:r>
      <w:r>
        <w:t>24</w:t>
      </w:r>
      <w:r>
        <w:fldChar w:fldCharType="end"/>
      </w:r>
    </w:p>
    <w:p w14:paraId="1773FDA6" w14:textId="4D3C624E" w:rsidR="000A060C" w:rsidRDefault="000A060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Secure initial enrolment of NF certificates</w:t>
      </w:r>
      <w:r>
        <w:tab/>
      </w:r>
      <w:r>
        <w:fldChar w:fldCharType="begin"/>
      </w:r>
      <w:r>
        <w:instrText xml:space="preserve"> PAGEREF _Toc119933052 \h </w:instrText>
      </w:r>
      <w:r>
        <w:fldChar w:fldCharType="separate"/>
      </w:r>
      <w:r>
        <w:t>24</w:t>
      </w:r>
      <w:r>
        <w:fldChar w:fldCharType="end"/>
      </w:r>
    </w:p>
    <w:p w14:paraId="57D67CB4" w14:textId="56E54357" w:rsidR="000A060C" w:rsidRDefault="000A060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_Toc119933053 \h </w:instrText>
      </w:r>
      <w:r>
        <w:fldChar w:fldCharType="separate"/>
      </w:r>
      <w:r>
        <w:t>24</w:t>
      </w:r>
      <w:r>
        <w:fldChar w:fldCharType="end"/>
      </w:r>
    </w:p>
    <w:p w14:paraId="5A7AF675" w14:textId="4CDE4FD5" w:rsidR="000A060C" w:rsidRDefault="000A060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_Toc119933054 \h </w:instrText>
      </w:r>
      <w:r>
        <w:fldChar w:fldCharType="separate"/>
      </w:r>
      <w:r>
        <w:t>25</w:t>
      </w:r>
      <w:r>
        <w:fldChar w:fldCharType="end"/>
      </w:r>
    </w:p>
    <w:p w14:paraId="3A4DC404" w14:textId="70E55EFA" w:rsidR="000A060C" w:rsidRDefault="000A060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_Toc119933055 \h </w:instrText>
      </w:r>
      <w:r>
        <w:fldChar w:fldCharType="separate"/>
      </w:r>
      <w:r>
        <w:t>26</w:t>
      </w:r>
      <w:r>
        <w:fldChar w:fldCharType="end"/>
      </w:r>
    </w:p>
    <w:p w14:paraId="54659B4D" w14:textId="73453E1A" w:rsidR="000A060C" w:rsidRDefault="000A060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Cross-Certification Based Trust Chain in the SBA Architecture</w:t>
      </w:r>
      <w:r>
        <w:tab/>
      </w:r>
      <w:r>
        <w:fldChar w:fldCharType="begin"/>
      </w:r>
      <w:r>
        <w:instrText xml:space="preserve"> PAGEREF _Toc119933056 \h </w:instrText>
      </w:r>
      <w:r>
        <w:fldChar w:fldCharType="separate"/>
      </w:r>
      <w:r>
        <w:t>27</w:t>
      </w:r>
      <w:r>
        <w:fldChar w:fldCharType="end"/>
      </w:r>
    </w:p>
    <w:p w14:paraId="5903CE9C" w14:textId="46E2B353" w:rsidR="000A060C" w:rsidRDefault="000A060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_Toc119933057 \h </w:instrText>
      </w:r>
      <w:r>
        <w:fldChar w:fldCharType="separate"/>
      </w:r>
      <w:r>
        <w:t>27</w:t>
      </w:r>
      <w:r>
        <w:fldChar w:fldCharType="end"/>
      </w:r>
    </w:p>
    <w:p w14:paraId="021A1742" w14:textId="0BF05D87" w:rsidR="000A060C" w:rsidRDefault="000A060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_Toc119933058 \h </w:instrText>
      </w:r>
      <w:r>
        <w:fldChar w:fldCharType="separate"/>
      </w:r>
      <w:r>
        <w:t>28</w:t>
      </w:r>
      <w:r>
        <w:fldChar w:fldCharType="end"/>
      </w:r>
    </w:p>
    <w:p w14:paraId="3DFAF79F" w14:textId="7F6734C2" w:rsidR="000A060C" w:rsidRDefault="000A060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_Toc119933059 \h </w:instrText>
      </w:r>
      <w:r>
        <w:fldChar w:fldCharType="separate"/>
      </w:r>
      <w:r>
        <w:t>28</w:t>
      </w:r>
      <w:r>
        <w:fldChar w:fldCharType="end"/>
      </w:r>
    </w:p>
    <w:p w14:paraId="5FFA74E4" w14:textId="7D5CC186" w:rsidR="000A060C" w:rsidRDefault="000A060C">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_Toc119933060 \h </w:instrText>
      </w:r>
      <w:r>
        <w:fldChar w:fldCharType="separate"/>
      </w:r>
      <w:r>
        <w:t>29</w:t>
      </w:r>
      <w:r>
        <w:fldChar w:fldCharType="end"/>
      </w:r>
    </w:p>
    <w:p w14:paraId="26632F6A" w14:textId="35802DAA" w:rsidR="000A060C" w:rsidRDefault="000A060C">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_Toc119933061 \h </w:instrText>
      </w:r>
      <w:r>
        <w:fldChar w:fldCharType="separate"/>
      </w:r>
      <w:r>
        <w:t>30</w:t>
      </w:r>
      <w:r>
        <w:fldChar w:fldCharType="end"/>
      </w:r>
    </w:p>
    <w:p w14:paraId="461EAE27" w14:textId="69270F50" w:rsidR="000A060C" w:rsidRDefault="000A060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 Interconnection CA Based Trust Chain in the SBA Architecture</w:t>
      </w:r>
      <w:r>
        <w:tab/>
      </w:r>
      <w:r>
        <w:fldChar w:fldCharType="begin"/>
      </w:r>
      <w:r>
        <w:instrText xml:space="preserve"> PAGEREF _Toc119933062 \h </w:instrText>
      </w:r>
      <w:r>
        <w:fldChar w:fldCharType="separate"/>
      </w:r>
      <w:r>
        <w:t>30</w:t>
      </w:r>
      <w:r>
        <w:fldChar w:fldCharType="end"/>
      </w:r>
    </w:p>
    <w:p w14:paraId="220BF44C" w14:textId="2A82F7C6" w:rsidR="000A060C" w:rsidRDefault="000A060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_Toc119933063 \h </w:instrText>
      </w:r>
      <w:r>
        <w:fldChar w:fldCharType="separate"/>
      </w:r>
      <w:r>
        <w:t>30</w:t>
      </w:r>
      <w:r>
        <w:fldChar w:fldCharType="end"/>
      </w:r>
    </w:p>
    <w:p w14:paraId="3FA7D130" w14:textId="33D2A313" w:rsidR="000A060C" w:rsidRDefault="000A060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_Toc119933064 \h </w:instrText>
      </w:r>
      <w:r>
        <w:fldChar w:fldCharType="separate"/>
      </w:r>
      <w:r>
        <w:t>31</w:t>
      </w:r>
      <w:r>
        <w:fldChar w:fldCharType="end"/>
      </w:r>
    </w:p>
    <w:p w14:paraId="24110684" w14:textId="4F0CC0A8" w:rsidR="000A060C" w:rsidRDefault="000A060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_Toc119933065 \h </w:instrText>
      </w:r>
      <w:r>
        <w:fldChar w:fldCharType="separate"/>
      </w:r>
      <w:r>
        <w:t>31</w:t>
      </w:r>
      <w:r>
        <w:fldChar w:fldCharType="end"/>
      </w:r>
    </w:p>
    <w:p w14:paraId="3C33B4E5" w14:textId="07FDCDF8" w:rsidR="000A060C" w:rsidRDefault="000A060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_Toc119933066 \h </w:instrText>
      </w:r>
      <w:r>
        <w:fldChar w:fldCharType="separate"/>
      </w:r>
      <w:r>
        <w:t>32</w:t>
      </w:r>
      <w:r>
        <w:fldChar w:fldCharType="end"/>
      </w:r>
    </w:p>
    <w:p w14:paraId="26AF7ED9" w14:textId="24FD8F78" w:rsidR="000A060C" w:rsidRDefault="000A060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_Toc119933067 \h </w:instrText>
      </w:r>
      <w:r>
        <w:fldChar w:fldCharType="separate"/>
      </w:r>
      <w:r>
        <w:t>33</w:t>
      </w:r>
      <w:r>
        <w:fldChar w:fldCharType="end"/>
      </w:r>
    </w:p>
    <w:p w14:paraId="35A21383" w14:textId="5A484583" w:rsidR="000A060C" w:rsidRDefault="000A060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OCSP based revocation procedure</w:t>
      </w:r>
      <w:r>
        <w:tab/>
      </w:r>
      <w:r>
        <w:fldChar w:fldCharType="begin"/>
      </w:r>
      <w:r>
        <w:instrText xml:space="preserve"> PAGEREF _Toc119933068 \h </w:instrText>
      </w:r>
      <w:r>
        <w:fldChar w:fldCharType="separate"/>
      </w:r>
      <w:r>
        <w:t>33</w:t>
      </w:r>
      <w:r>
        <w:fldChar w:fldCharType="end"/>
      </w:r>
    </w:p>
    <w:p w14:paraId="25D369C6" w14:textId="2BB47297" w:rsidR="000A060C" w:rsidRDefault="000A060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_Toc119933069 \h </w:instrText>
      </w:r>
      <w:r>
        <w:fldChar w:fldCharType="separate"/>
      </w:r>
      <w:r>
        <w:t>33</w:t>
      </w:r>
      <w:r>
        <w:fldChar w:fldCharType="end"/>
      </w:r>
    </w:p>
    <w:p w14:paraId="3A8D9AF6" w14:textId="72EF3C99" w:rsidR="000A060C" w:rsidRDefault="000A060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_Toc119933070 \h </w:instrText>
      </w:r>
      <w:r>
        <w:fldChar w:fldCharType="separate"/>
      </w:r>
      <w:r>
        <w:t>33</w:t>
      </w:r>
      <w:r>
        <w:fldChar w:fldCharType="end"/>
      </w:r>
    </w:p>
    <w:p w14:paraId="657E9486" w14:textId="09A5348A" w:rsidR="000A060C" w:rsidRDefault="000A060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_Toc119933071 \h </w:instrText>
      </w:r>
      <w:r>
        <w:fldChar w:fldCharType="separate"/>
      </w:r>
      <w:r>
        <w:t>33</w:t>
      </w:r>
      <w:r>
        <w:fldChar w:fldCharType="end"/>
      </w:r>
    </w:p>
    <w:p w14:paraId="4414CB9F" w14:textId="3C405BAD" w:rsidR="000A060C" w:rsidRDefault="000A060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Procedure</w:t>
      </w:r>
      <w:r>
        <w:tab/>
      </w:r>
      <w:r>
        <w:fldChar w:fldCharType="begin"/>
      </w:r>
      <w:r>
        <w:instrText xml:space="preserve"> PAGEREF _Toc119933072 \h </w:instrText>
      </w:r>
      <w:r>
        <w:fldChar w:fldCharType="separate"/>
      </w:r>
      <w:r>
        <w:t>33</w:t>
      </w:r>
      <w:r>
        <w:fldChar w:fldCharType="end"/>
      </w:r>
    </w:p>
    <w:p w14:paraId="6CD45EA9" w14:textId="70B24792" w:rsidR="000A060C" w:rsidRDefault="000A060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_Toc119933073 \h </w:instrText>
      </w:r>
      <w:r>
        <w:fldChar w:fldCharType="separate"/>
      </w:r>
      <w:r>
        <w:t>33</w:t>
      </w:r>
      <w:r>
        <w:fldChar w:fldCharType="end"/>
      </w:r>
    </w:p>
    <w:p w14:paraId="2A4079AC" w14:textId="6AD2FFBC" w:rsidR="000A060C" w:rsidRDefault="000A060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 A solution addressing the relation between certificate lifecycle management and NF lifecycle management</w:t>
      </w:r>
      <w:r>
        <w:tab/>
      </w:r>
      <w:r>
        <w:fldChar w:fldCharType="begin"/>
      </w:r>
      <w:r>
        <w:instrText xml:space="preserve"> PAGEREF _Toc119933074 \h </w:instrText>
      </w:r>
      <w:r>
        <w:fldChar w:fldCharType="separate"/>
      </w:r>
      <w:r>
        <w:t>34</w:t>
      </w:r>
      <w:r>
        <w:fldChar w:fldCharType="end"/>
      </w:r>
    </w:p>
    <w:p w14:paraId="06889421" w14:textId="7502E950" w:rsidR="000A060C" w:rsidRDefault="000A060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_Toc119933075 \h </w:instrText>
      </w:r>
      <w:r>
        <w:fldChar w:fldCharType="separate"/>
      </w:r>
      <w:r>
        <w:t>34</w:t>
      </w:r>
      <w:r>
        <w:fldChar w:fldCharType="end"/>
      </w:r>
    </w:p>
    <w:p w14:paraId="40A764E5" w14:textId="2A76CBA3" w:rsidR="000A060C" w:rsidRDefault="000A060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_Toc119933076 \h </w:instrText>
      </w:r>
      <w:r>
        <w:fldChar w:fldCharType="separate"/>
      </w:r>
      <w:r>
        <w:t>34</w:t>
      </w:r>
      <w:r>
        <w:fldChar w:fldCharType="end"/>
      </w:r>
    </w:p>
    <w:p w14:paraId="70D673CA" w14:textId="07259853" w:rsidR="000A060C" w:rsidRDefault="000A060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_Toc119933077 \h </w:instrText>
      </w:r>
      <w:r>
        <w:fldChar w:fldCharType="separate"/>
      </w:r>
      <w:r>
        <w:t>35</w:t>
      </w:r>
      <w:r>
        <w:fldChar w:fldCharType="end"/>
      </w:r>
    </w:p>
    <w:p w14:paraId="6E24FAF9" w14:textId="24948E7A" w:rsidR="000A060C" w:rsidRDefault="000A060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Solution #8: Enhance the security protection for Certificate parameters</w:t>
      </w:r>
      <w:r>
        <w:tab/>
      </w:r>
      <w:r>
        <w:fldChar w:fldCharType="begin"/>
      </w:r>
      <w:r>
        <w:instrText xml:space="preserve"> PAGEREF _Toc119933078 \h </w:instrText>
      </w:r>
      <w:r>
        <w:fldChar w:fldCharType="separate"/>
      </w:r>
      <w:r>
        <w:t>35</w:t>
      </w:r>
      <w:r>
        <w:fldChar w:fldCharType="end"/>
      </w:r>
    </w:p>
    <w:p w14:paraId="1BBD268F" w14:textId="183FEED5" w:rsidR="000A060C" w:rsidRDefault="000A060C">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_Toc119933079 \h </w:instrText>
      </w:r>
      <w:r>
        <w:fldChar w:fldCharType="separate"/>
      </w:r>
      <w:r>
        <w:t>35</w:t>
      </w:r>
      <w:r>
        <w:fldChar w:fldCharType="end"/>
      </w:r>
    </w:p>
    <w:p w14:paraId="427CF86B" w14:textId="60DBFEB0" w:rsidR="000A060C" w:rsidRDefault="000A060C">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_Toc119933080 \h </w:instrText>
      </w:r>
      <w:r>
        <w:fldChar w:fldCharType="separate"/>
      </w:r>
      <w:r>
        <w:t>35</w:t>
      </w:r>
      <w:r>
        <w:fldChar w:fldCharType="end"/>
      </w:r>
    </w:p>
    <w:p w14:paraId="4F52EAC0" w14:textId="51B3D487" w:rsidR="000A060C" w:rsidRDefault="000A060C">
      <w:pPr>
        <w:pStyle w:val="TOC4"/>
        <w:rPr>
          <w:rFonts w:asciiTheme="minorHAnsi" w:eastAsiaTheme="minorEastAsia" w:hAnsiTheme="minorHAnsi" w:cstheme="minorBidi"/>
          <w:sz w:val="22"/>
          <w:szCs w:val="22"/>
          <w:lang w:eastAsia="en-GB"/>
        </w:rPr>
      </w:pPr>
      <w:r>
        <w:t>6.8.2.1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_Toc119933081 \h </w:instrText>
      </w:r>
      <w:r>
        <w:fldChar w:fldCharType="separate"/>
      </w:r>
      <w:r>
        <w:t>35</w:t>
      </w:r>
      <w:r>
        <w:fldChar w:fldCharType="end"/>
      </w:r>
    </w:p>
    <w:p w14:paraId="3B04A556" w14:textId="1EE76142" w:rsidR="000A060C" w:rsidRDefault="000A060C">
      <w:pPr>
        <w:pStyle w:val="TOC4"/>
        <w:rPr>
          <w:rFonts w:asciiTheme="minorHAnsi" w:eastAsiaTheme="minorEastAsia" w:hAnsiTheme="minorHAnsi" w:cstheme="minorBidi"/>
          <w:sz w:val="22"/>
          <w:szCs w:val="22"/>
          <w:lang w:eastAsia="en-GB"/>
        </w:rPr>
      </w:pPr>
      <w:r>
        <w:t>6.8.2.2</w:t>
      </w:r>
      <w:r>
        <w:rPr>
          <w:rFonts w:asciiTheme="minorHAnsi" w:eastAsiaTheme="minorEastAsia" w:hAnsiTheme="minorHAnsi" w:cstheme="minorBidi"/>
          <w:sz w:val="22"/>
          <w:szCs w:val="22"/>
          <w:lang w:eastAsia="en-GB"/>
        </w:rPr>
        <w:tab/>
      </w:r>
      <w:r>
        <w:t>Procedure</w:t>
      </w:r>
      <w:r>
        <w:tab/>
      </w:r>
      <w:r>
        <w:fldChar w:fldCharType="begin"/>
      </w:r>
      <w:r>
        <w:instrText xml:space="preserve"> PAGEREF _Toc119933082 \h </w:instrText>
      </w:r>
      <w:r>
        <w:fldChar w:fldCharType="separate"/>
      </w:r>
      <w:r>
        <w:t>35</w:t>
      </w:r>
      <w:r>
        <w:fldChar w:fldCharType="end"/>
      </w:r>
    </w:p>
    <w:p w14:paraId="3C47A910" w14:textId="5116F8ED" w:rsidR="000A060C" w:rsidRDefault="000A060C">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_Toc119933083 \h </w:instrText>
      </w:r>
      <w:r>
        <w:fldChar w:fldCharType="separate"/>
      </w:r>
      <w:r>
        <w:t>36</w:t>
      </w:r>
      <w:r>
        <w:fldChar w:fldCharType="end"/>
      </w:r>
    </w:p>
    <w:p w14:paraId="242D95F8" w14:textId="0B414E32" w:rsidR="000A060C" w:rsidRDefault="000A060C">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Solution #9: Certificates revocation query procedure based on NRF</w:t>
      </w:r>
      <w:r>
        <w:tab/>
      </w:r>
      <w:r>
        <w:fldChar w:fldCharType="begin"/>
      </w:r>
      <w:r>
        <w:instrText xml:space="preserve"> PAGEREF _Toc119933084 \h </w:instrText>
      </w:r>
      <w:r>
        <w:fldChar w:fldCharType="separate"/>
      </w:r>
      <w:r>
        <w:t>36</w:t>
      </w:r>
      <w:r>
        <w:fldChar w:fldCharType="end"/>
      </w:r>
    </w:p>
    <w:p w14:paraId="03DF05B1" w14:textId="3060C267" w:rsidR="000A060C" w:rsidRDefault="000A060C">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_Toc119933085 \h </w:instrText>
      </w:r>
      <w:r>
        <w:fldChar w:fldCharType="separate"/>
      </w:r>
      <w:r>
        <w:t>36</w:t>
      </w:r>
      <w:r>
        <w:fldChar w:fldCharType="end"/>
      </w:r>
    </w:p>
    <w:p w14:paraId="1DEA0C6D" w14:textId="3F5E697A" w:rsidR="000A060C" w:rsidRDefault="000A060C">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_Toc119933086 \h </w:instrText>
      </w:r>
      <w:r>
        <w:fldChar w:fldCharType="separate"/>
      </w:r>
      <w:r>
        <w:t>36</w:t>
      </w:r>
      <w:r>
        <w:fldChar w:fldCharType="end"/>
      </w:r>
    </w:p>
    <w:p w14:paraId="36EB831F" w14:textId="7B13B6EA" w:rsidR="000A060C" w:rsidRDefault="000A060C">
      <w:pPr>
        <w:pStyle w:val="TOC4"/>
        <w:rPr>
          <w:rFonts w:asciiTheme="minorHAnsi" w:eastAsiaTheme="minorEastAsia" w:hAnsiTheme="minorHAnsi" w:cstheme="minorBidi"/>
          <w:sz w:val="22"/>
          <w:szCs w:val="22"/>
          <w:lang w:eastAsia="en-GB"/>
        </w:rPr>
      </w:pPr>
      <w:r>
        <w:t>6.9.2.1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_Toc119933087 \h </w:instrText>
      </w:r>
      <w:r>
        <w:fldChar w:fldCharType="separate"/>
      </w:r>
      <w:r>
        <w:t>36</w:t>
      </w:r>
      <w:r>
        <w:fldChar w:fldCharType="end"/>
      </w:r>
    </w:p>
    <w:p w14:paraId="041207B8" w14:textId="67C1EC65" w:rsidR="000A060C" w:rsidRDefault="000A060C">
      <w:pPr>
        <w:pStyle w:val="TOC4"/>
        <w:rPr>
          <w:rFonts w:asciiTheme="minorHAnsi" w:eastAsiaTheme="minorEastAsia" w:hAnsiTheme="minorHAnsi" w:cstheme="minorBidi"/>
          <w:sz w:val="22"/>
          <w:szCs w:val="22"/>
          <w:lang w:eastAsia="en-GB"/>
        </w:rPr>
      </w:pPr>
      <w:r>
        <w:lastRenderedPageBreak/>
        <w:t>6.9.2.2</w:t>
      </w:r>
      <w:r>
        <w:rPr>
          <w:rFonts w:asciiTheme="minorHAnsi" w:eastAsiaTheme="minorEastAsia" w:hAnsiTheme="minorHAnsi" w:cstheme="minorBidi"/>
          <w:sz w:val="22"/>
          <w:szCs w:val="22"/>
          <w:lang w:eastAsia="en-GB"/>
        </w:rPr>
        <w:tab/>
      </w:r>
      <w:r>
        <w:t>NF service Registration procedure</w:t>
      </w:r>
      <w:r>
        <w:tab/>
      </w:r>
      <w:r>
        <w:fldChar w:fldCharType="begin"/>
      </w:r>
      <w:r>
        <w:instrText xml:space="preserve"> PAGEREF _Toc119933088 \h </w:instrText>
      </w:r>
      <w:r>
        <w:fldChar w:fldCharType="separate"/>
      </w:r>
      <w:r>
        <w:t>37</w:t>
      </w:r>
      <w:r>
        <w:fldChar w:fldCharType="end"/>
      </w:r>
    </w:p>
    <w:p w14:paraId="42BECDF3" w14:textId="1526CBE5" w:rsidR="000A060C" w:rsidRDefault="000A060C">
      <w:pPr>
        <w:pStyle w:val="TOC4"/>
        <w:rPr>
          <w:rFonts w:asciiTheme="minorHAnsi" w:eastAsiaTheme="minorEastAsia" w:hAnsiTheme="minorHAnsi" w:cstheme="minorBidi"/>
          <w:sz w:val="22"/>
          <w:szCs w:val="22"/>
          <w:lang w:eastAsia="en-GB"/>
        </w:rPr>
      </w:pPr>
      <w:r>
        <w:t>6.9.2.3</w:t>
      </w:r>
      <w:r>
        <w:rPr>
          <w:rFonts w:asciiTheme="minorHAnsi" w:eastAsiaTheme="minorEastAsia" w:hAnsiTheme="minorHAnsi" w:cstheme="minorBidi"/>
          <w:sz w:val="22"/>
          <w:szCs w:val="22"/>
          <w:lang w:eastAsia="en-GB"/>
        </w:rPr>
        <w:tab/>
      </w:r>
      <w:r>
        <w:t>NF/NF service discovery in the same PLMN</w:t>
      </w:r>
      <w:r>
        <w:tab/>
      </w:r>
      <w:r>
        <w:fldChar w:fldCharType="begin"/>
      </w:r>
      <w:r>
        <w:instrText xml:space="preserve"> PAGEREF _Toc119933089 \h </w:instrText>
      </w:r>
      <w:r>
        <w:fldChar w:fldCharType="separate"/>
      </w:r>
      <w:r>
        <w:t>37</w:t>
      </w:r>
      <w:r>
        <w:fldChar w:fldCharType="end"/>
      </w:r>
    </w:p>
    <w:p w14:paraId="2CEFAE48" w14:textId="3991F532" w:rsidR="000A060C" w:rsidRDefault="000A060C">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_Toc119933090 \h </w:instrText>
      </w:r>
      <w:r>
        <w:fldChar w:fldCharType="separate"/>
      </w:r>
      <w:r>
        <w:t>38</w:t>
      </w:r>
      <w:r>
        <w:fldChar w:fldCharType="end"/>
      </w:r>
    </w:p>
    <w:p w14:paraId="01FDD32E" w14:textId="55E15ED9" w:rsidR="000A060C" w:rsidRDefault="000A060C">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Solution #10: Solution to indicate and validate the purpose of the certificate</w:t>
      </w:r>
      <w:r>
        <w:tab/>
      </w:r>
      <w:r>
        <w:fldChar w:fldCharType="begin"/>
      </w:r>
      <w:r>
        <w:instrText xml:space="preserve"> PAGEREF _Toc119933091 \h </w:instrText>
      </w:r>
      <w:r>
        <w:fldChar w:fldCharType="separate"/>
      </w:r>
      <w:r>
        <w:t>38</w:t>
      </w:r>
      <w:r>
        <w:fldChar w:fldCharType="end"/>
      </w:r>
    </w:p>
    <w:p w14:paraId="019B4915" w14:textId="626496D0" w:rsidR="000A060C" w:rsidRDefault="000A060C">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_Toc119933092 \h </w:instrText>
      </w:r>
      <w:r>
        <w:fldChar w:fldCharType="separate"/>
      </w:r>
      <w:r>
        <w:t>38</w:t>
      </w:r>
      <w:r>
        <w:fldChar w:fldCharType="end"/>
      </w:r>
    </w:p>
    <w:p w14:paraId="3D4F550B" w14:textId="14241529" w:rsidR="000A060C" w:rsidRDefault="000A060C">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_Toc119933093 \h </w:instrText>
      </w:r>
      <w:r>
        <w:fldChar w:fldCharType="separate"/>
      </w:r>
      <w:r>
        <w:t>39</w:t>
      </w:r>
      <w:r>
        <w:fldChar w:fldCharType="end"/>
      </w:r>
    </w:p>
    <w:p w14:paraId="277E4A21" w14:textId="71F81758" w:rsidR="000A060C" w:rsidRDefault="000A060C">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_Toc119933094 \h </w:instrText>
      </w:r>
      <w:r>
        <w:fldChar w:fldCharType="separate"/>
      </w:r>
      <w:r>
        <w:t>40</w:t>
      </w:r>
      <w:r>
        <w:fldChar w:fldCharType="end"/>
      </w:r>
    </w:p>
    <w:p w14:paraId="32EE9122" w14:textId="2F5C2CBE" w:rsidR="000A060C" w:rsidRDefault="000A060C">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Solution #11: OCSP Stapling addressing Key Issues #5 and #6</w:t>
      </w:r>
      <w:r>
        <w:tab/>
      </w:r>
      <w:r>
        <w:fldChar w:fldCharType="begin"/>
      </w:r>
      <w:r>
        <w:instrText xml:space="preserve"> PAGEREF _Toc119933095 \h </w:instrText>
      </w:r>
      <w:r>
        <w:fldChar w:fldCharType="separate"/>
      </w:r>
      <w:r>
        <w:t>40</w:t>
      </w:r>
      <w:r>
        <w:fldChar w:fldCharType="end"/>
      </w:r>
    </w:p>
    <w:p w14:paraId="05428139" w14:textId="01576BFA" w:rsidR="000A060C" w:rsidRDefault="000A060C">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_Toc119933096 \h </w:instrText>
      </w:r>
      <w:r>
        <w:fldChar w:fldCharType="separate"/>
      </w:r>
      <w:r>
        <w:t>40</w:t>
      </w:r>
      <w:r>
        <w:fldChar w:fldCharType="end"/>
      </w:r>
    </w:p>
    <w:p w14:paraId="63642033" w14:textId="3042F8F6" w:rsidR="000A060C" w:rsidRDefault="000A060C">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_Toc119933097 \h </w:instrText>
      </w:r>
      <w:r>
        <w:fldChar w:fldCharType="separate"/>
      </w:r>
      <w:r>
        <w:t>40</w:t>
      </w:r>
      <w:r>
        <w:fldChar w:fldCharType="end"/>
      </w:r>
    </w:p>
    <w:p w14:paraId="13344316" w14:textId="297151B8" w:rsidR="000A060C" w:rsidRDefault="000A060C">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_Toc119933098 \h </w:instrText>
      </w:r>
      <w:r>
        <w:fldChar w:fldCharType="separate"/>
      </w:r>
      <w:r>
        <w:t>41</w:t>
      </w:r>
      <w:r>
        <w:fldChar w:fldCharType="end"/>
      </w:r>
    </w:p>
    <w:p w14:paraId="56FE4E73" w14:textId="47A8158B" w:rsidR="000A060C" w:rsidRDefault="000A060C">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#12: Automated Certificate Management for Network Slices</w:t>
      </w:r>
      <w:r>
        <w:tab/>
      </w:r>
      <w:r>
        <w:fldChar w:fldCharType="begin"/>
      </w:r>
      <w:r>
        <w:instrText xml:space="preserve"> PAGEREF _Toc119933099 \h </w:instrText>
      </w:r>
      <w:r>
        <w:fldChar w:fldCharType="separate"/>
      </w:r>
      <w:r>
        <w:t>42</w:t>
      </w:r>
      <w:r>
        <w:fldChar w:fldCharType="end"/>
      </w:r>
    </w:p>
    <w:p w14:paraId="7514791A" w14:textId="15F3CFA1" w:rsidR="000A060C" w:rsidRDefault="000A060C">
      <w:pPr>
        <w:pStyle w:val="TOC3"/>
        <w:rPr>
          <w:rFonts w:asciiTheme="minorHAnsi" w:eastAsiaTheme="minorEastAsia" w:hAnsiTheme="minorHAnsi" w:cstheme="minorBidi"/>
          <w:sz w:val="22"/>
          <w:szCs w:val="22"/>
          <w:lang w:eastAsia="en-GB"/>
        </w:rPr>
      </w:pPr>
      <w:r w:rsidRPr="003F4060">
        <w:rPr>
          <w:rFonts w:eastAsia="DengXian"/>
        </w:rPr>
        <w:t>6.12.1</w:t>
      </w:r>
      <w:r>
        <w:rPr>
          <w:rFonts w:asciiTheme="minorHAnsi" w:eastAsiaTheme="minorEastAsia" w:hAnsiTheme="minorHAnsi" w:cstheme="minorBidi"/>
          <w:sz w:val="22"/>
          <w:szCs w:val="22"/>
          <w:lang w:eastAsia="en-GB"/>
        </w:rPr>
        <w:tab/>
      </w:r>
      <w:r w:rsidRPr="003F4060">
        <w:rPr>
          <w:rFonts w:eastAsia="DengXian"/>
        </w:rPr>
        <w:t>Introduction</w:t>
      </w:r>
      <w:r>
        <w:tab/>
      </w:r>
      <w:r>
        <w:fldChar w:fldCharType="begin"/>
      </w:r>
      <w:r>
        <w:instrText xml:space="preserve"> PAGEREF _Toc119933100 \h </w:instrText>
      </w:r>
      <w:r>
        <w:fldChar w:fldCharType="separate"/>
      </w:r>
      <w:r>
        <w:t>42</w:t>
      </w:r>
      <w:r>
        <w:fldChar w:fldCharType="end"/>
      </w:r>
    </w:p>
    <w:p w14:paraId="2D76C6CB" w14:textId="339935EE" w:rsidR="000A060C" w:rsidRDefault="000A060C">
      <w:pPr>
        <w:pStyle w:val="TOC3"/>
        <w:rPr>
          <w:rFonts w:asciiTheme="minorHAnsi" w:eastAsiaTheme="minorEastAsia" w:hAnsiTheme="minorHAnsi" w:cstheme="minorBidi"/>
          <w:sz w:val="22"/>
          <w:szCs w:val="22"/>
          <w:lang w:eastAsia="en-GB"/>
        </w:rPr>
      </w:pPr>
      <w:r w:rsidRPr="003F4060">
        <w:rPr>
          <w:rFonts w:eastAsia="DengXian"/>
        </w:rPr>
        <w:t>6.12.2</w:t>
      </w:r>
      <w:r>
        <w:rPr>
          <w:rFonts w:asciiTheme="minorHAnsi" w:eastAsiaTheme="minorEastAsia" w:hAnsiTheme="minorHAnsi" w:cstheme="minorBidi"/>
          <w:sz w:val="22"/>
          <w:szCs w:val="22"/>
          <w:lang w:eastAsia="en-GB"/>
        </w:rPr>
        <w:tab/>
      </w:r>
      <w:r w:rsidRPr="003F4060">
        <w:rPr>
          <w:rFonts w:eastAsia="DengXian"/>
        </w:rPr>
        <w:t>Solution details</w:t>
      </w:r>
      <w:r>
        <w:tab/>
      </w:r>
      <w:r>
        <w:fldChar w:fldCharType="begin"/>
      </w:r>
      <w:r>
        <w:instrText xml:space="preserve"> PAGEREF _Toc119933101 \h </w:instrText>
      </w:r>
      <w:r>
        <w:fldChar w:fldCharType="separate"/>
      </w:r>
      <w:r>
        <w:t>43</w:t>
      </w:r>
      <w:r>
        <w:fldChar w:fldCharType="end"/>
      </w:r>
    </w:p>
    <w:p w14:paraId="40B52666" w14:textId="44A028E9" w:rsidR="000A060C" w:rsidRDefault="000A060C">
      <w:pPr>
        <w:pStyle w:val="TOC3"/>
        <w:rPr>
          <w:rFonts w:asciiTheme="minorHAnsi" w:eastAsiaTheme="minorEastAsia" w:hAnsiTheme="minorHAnsi" w:cstheme="minorBidi"/>
          <w:sz w:val="22"/>
          <w:szCs w:val="22"/>
          <w:lang w:eastAsia="en-GB"/>
        </w:rPr>
      </w:pPr>
      <w:r w:rsidRPr="003F4060">
        <w:rPr>
          <w:rFonts w:eastAsia="DengXian"/>
        </w:rPr>
        <w:t>6.12.3</w:t>
      </w:r>
      <w:r>
        <w:rPr>
          <w:rFonts w:asciiTheme="minorHAnsi" w:eastAsiaTheme="minorEastAsia" w:hAnsiTheme="minorHAnsi" w:cstheme="minorBidi"/>
          <w:sz w:val="22"/>
          <w:szCs w:val="22"/>
          <w:lang w:eastAsia="en-GB"/>
        </w:rPr>
        <w:tab/>
      </w:r>
      <w:r w:rsidRPr="003F4060">
        <w:rPr>
          <w:rFonts w:eastAsia="DengXian"/>
        </w:rPr>
        <w:t>Evaluation</w:t>
      </w:r>
      <w:r>
        <w:tab/>
      </w:r>
      <w:r>
        <w:fldChar w:fldCharType="begin"/>
      </w:r>
      <w:r>
        <w:instrText xml:space="preserve"> PAGEREF _Toc119933102 \h </w:instrText>
      </w:r>
      <w:r>
        <w:fldChar w:fldCharType="separate"/>
      </w:r>
      <w:r>
        <w:t>45</w:t>
      </w:r>
      <w:r>
        <w:fldChar w:fldCharType="end"/>
      </w:r>
    </w:p>
    <w:p w14:paraId="008EE9EE" w14:textId="788D4915" w:rsidR="000A060C" w:rsidRDefault="000A060C">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#13: Build initial trust for NF certificate enrolment</w:t>
      </w:r>
      <w:r>
        <w:tab/>
      </w:r>
      <w:r>
        <w:fldChar w:fldCharType="begin"/>
      </w:r>
      <w:r>
        <w:instrText xml:space="preserve"> PAGEREF _Toc119933103 \h </w:instrText>
      </w:r>
      <w:r>
        <w:fldChar w:fldCharType="separate"/>
      </w:r>
      <w:r>
        <w:t>45</w:t>
      </w:r>
      <w:r>
        <w:fldChar w:fldCharType="end"/>
      </w:r>
    </w:p>
    <w:p w14:paraId="05B0FEE5" w14:textId="4D31B006" w:rsidR="000A060C" w:rsidRDefault="000A060C">
      <w:pPr>
        <w:pStyle w:val="TOC3"/>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_Toc119933104 \h </w:instrText>
      </w:r>
      <w:r>
        <w:fldChar w:fldCharType="separate"/>
      </w:r>
      <w:r>
        <w:t>45</w:t>
      </w:r>
      <w:r>
        <w:fldChar w:fldCharType="end"/>
      </w:r>
    </w:p>
    <w:p w14:paraId="722F49D7" w14:textId="6AA5A2A5" w:rsidR="000A060C" w:rsidRDefault="000A060C">
      <w:pPr>
        <w:pStyle w:val="TOC3"/>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_Toc119933105 \h </w:instrText>
      </w:r>
      <w:r>
        <w:fldChar w:fldCharType="separate"/>
      </w:r>
      <w:r>
        <w:t>46</w:t>
      </w:r>
      <w:r>
        <w:fldChar w:fldCharType="end"/>
      </w:r>
    </w:p>
    <w:p w14:paraId="1B30C0B7" w14:textId="7C193E29" w:rsidR="000A060C" w:rsidRDefault="000A060C">
      <w:pPr>
        <w:pStyle w:val="TOC3"/>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_Toc119933106 \h </w:instrText>
      </w:r>
      <w:r>
        <w:fldChar w:fldCharType="separate"/>
      </w:r>
      <w:r>
        <w:t>47</w:t>
      </w:r>
      <w:r>
        <w:fldChar w:fldCharType="end"/>
      </w:r>
    </w:p>
    <w:p w14:paraId="385DED98" w14:textId="50CDD8FC" w:rsidR="000A060C" w:rsidRDefault="000A060C">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Solution #14: Ensuring the management of bulk certificate updates</w:t>
      </w:r>
      <w:r>
        <w:tab/>
      </w:r>
      <w:r>
        <w:fldChar w:fldCharType="begin"/>
      </w:r>
      <w:r>
        <w:instrText xml:space="preserve"> PAGEREF _Toc119933107 \h </w:instrText>
      </w:r>
      <w:r>
        <w:fldChar w:fldCharType="separate"/>
      </w:r>
      <w:r>
        <w:t>47</w:t>
      </w:r>
      <w:r>
        <w:fldChar w:fldCharType="end"/>
      </w:r>
    </w:p>
    <w:p w14:paraId="0670B424" w14:textId="45306411" w:rsidR="000A060C" w:rsidRDefault="000A060C">
      <w:pPr>
        <w:pStyle w:val="TOC3"/>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_Toc119933108 \h </w:instrText>
      </w:r>
      <w:r>
        <w:fldChar w:fldCharType="separate"/>
      </w:r>
      <w:r>
        <w:t>47</w:t>
      </w:r>
      <w:r>
        <w:fldChar w:fldCharType="end"/>
      </w:r>
    </w:p>
    <w:p w14:paraId="2CBB8D57" w14:textId="7EF2AC3C" w:rsidR="000A060C" w:rsidRDefault="000A060C">
      <w:pPr>
        <w:pStyle w:val="TOC3"/>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_Toc119933109 \h </w:instrText>
      </w:r>
      <w:r>
        <w:fldChar w:fldCharType="separate"/>
      </w:r>
      <w:r>
        <w:t>48</w:t>
      </w:r>
      <w:r>
        <w:fldChar w:fldCharType="end"/>
      </w:r>
    </w:p>
    <w:p w14:paraId="322A084A" w14:textId="3D94C8A9" w:rsidR="000A060C" w:rsidRDefault="000A060C">
      <w:pPr>
        <w:pStyle w:val="TOC3"/>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_Toc119933110 \h </w:instrText>
      </w:r>
      <w:r>
        <w:fldChar w:fldCharType="separate"/>
      </w:r>
      <w:r>
        <w:t>48</w:t>
      </w:r>
      <w:r>
        <w:fldChar w:fldCharType="end"/>
      </w:r>
    </w:p>
    <w:p w14:paraId="118CD5E1" w14:textId="3F2CEA34" w:rsidR="000A060C" w:rsidRDefault="000A060C">
      <w:pPr>
        <w:pStyle w:val="TOC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Solution #15: Policy based certificate update/renewal</w:t>
      </w:r>
      <w:r>
        <w:tab/>
      </w:r>
      <w:r>
        <w:fldChar w:fldCharType="begin"/>
      </w:r>
      <w:r>
        <w:instrText xml:space="preserve"> PAGEREF _Toc119933111 \h </w:instrText>
      </w:r>
      <w:r>
        <w:fldChar w:fldCharType="separate"/>
      </w:r>
      <w:r>
        <w:t>48</w:t>
      </w:r>
      <w:r>
        <w:fldChar w:fldCharType="end"/>
      </w:r>
    </w:p>
    <w:p w14:paraId="62F5C7CB" w14:textId="5A7FA1C0" w:rsidR="000A060C" w:rsidRDefault="000A060C">
      <w:pPr>
        <w:pStyle w:val="TOC3"/>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_Toc119933112 \h </w:instrText>
      </w:r>
      <w:r>
        <w:fldChar w:fldCharType="separate"/>
      </w:r>
      <w:r>
        <w:t>48</w:t>
      </w:r>
      <w:r>
        <w:fldChar w:fldCharType="end"/>
      </w:r>
    </w:p>
    <w:p w14:paraId="09FE9349" w14:textId="1BF926C7" w:rsidR="000A060C" w:rsidRDefault="000A060C">
      <w:pPr>
        <w:pStyle w:val="TOC3"/>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_Toc119933113 \h </w:instrText>
      </w:r>
      <w:r>
        <w:fldChar w:fldCharType="separate"/>
      </w:r>
      <w:r>
        <w:t>48</w:t>
      </w:r>
      <w:r>
        <w:fldChar w:fldCharType="end"/>
      </w:r>
    </w:p>
    <w:p w14:paraId="06651783" w14:textId="23BD2B1A" w:rsidR="000A060C" w:rsidRDefault="000A060C">
      <w:pPr>
        <w:pStyle w:val="TOC3"/>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_Toc119933114 \h </w:instrText>
      </w:r>
      <w:r>
        <w:fldChar w:fldCharType="separate"/>
      </w:r>
      <w:r>
        <w:t>49</w:t>
      </w:r>
      <w:r>
        <w:fldChar w:fldCharType="end"/>
      </w:r>
    </w:p>
    <w:p w14:paraId="6F43B4B5" w14:textId="46A299DD" w:rsidR="000A060C" w:rsidRDefault="000A060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 xml:space="preserve"> Conclusions</w:t>
      </w:r>
      <w:r>
        <w:tab/>
      </w:r>
      <w:r>
        <w:fldChar w:fldCharType="begin"/>
      </w:r>
      <w:r>
        <w:instrText xml:space="preserve"> PAGEREF _Toc119933115 \h </w:instrText>
      </w:r>
      <w:r>
        <w:fldChar w:fldCharType="separate"/>
      </w:r>
      <w:r>
        <w:t>49</w:t>
      </w:r>
      <w:r>
        <w:fldChar w:fldCharType="end"/>
      </w:r>
    </w:p>
    <w:p w14:paraId="137885D5" w14:textId="17C4A165" w:rsidR="000A060C" w:rsidRDefault="000A060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 xml:space="preserve"> KI#1: Single certificate management protocol and procedures</w:t>
      </w:r>
      <w:r>
        <w:tab/>
      </w:r>
      <w:r>
        <w:fldChar w:fldCharType="begin"/>
      </w:r>
      <w:r>
        <w:instrText xml:space="preserve"> PAGEREF _Toc119933116 \h </w:instrText>
      </w:r>
      <w:r>
        <w:fldChar w:fldCharType="separate"/>
      </w:r>
      <w:r>
        <w:t>49</w:t>
      </w:r>
      <w:r>
        <w:fldChar w:fldCharType="end"/>
      </w:r>
    </w:p>
    <w:p w14:paraId="11B2FC72" w14:textId="3FCE8F79" w:rsidR="000A060C" w:rsidRDefault="000A060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Analysis</w:t>
      </w:r>
      <w:r>
        <w:tab/>
      </w:r>
      <w:r>
        <w:fldChar w:fldCharType="begin"/>
      </w:r>
      <w:r>
        <w:instrText xml:space="preserve"> PAGEREF _Toc119933117 \h </w:instrText>
      </w:r>
      <w:r>
        <w:fldChar w:fldCharType="separate"/>
      </w:r>
      <w:r>
        <w:t>49</w:t>
      </w:r>
      <w:r>
        <w:fldChar w:fldCharType="end"/>
      </w:r>
    </w:p>
    <w:p w14:paraId="1A8B6082" w14:textId="090A4B2D" w:rsidR="000A060C" w:rsidRDefault="000A060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Conclusion</w:t>
      </w:r>
      <w:r>
        <w:tab/>
      </w:r>
      <w:r>
        <w:fldChar w:fldCharType="begin"/>
      </w:r>
      <w:r>
        <w:instrText xml:space="preserve"> PAGEREF _Toc119933118 \h </w:instrText>
      </w:r>
      <w:r>
        <w:fldChar w:fldCharType="separate"/>
      </w:r>
      <w:r>
        <w:t>49</w:t>
      </w:r>
      <w:r>
        <w:fldChar w:fldCharType="end"/>
      </w:r>
    </w:p>
    <w:p w14:paraId="70020C74" w14:textId="449EF0A1" w:rsidR="000A060C" w:rsidRDefault="000A060C">
      <w:pPr>
        <w:pStyle w:val="TOC1"/>
        <w:rPr>
          <w:rFonts w:asciiTheme="minorHAnsi" w:eastAsiaTheme="minorEastAsia" w:hAnsiTheme="minorHAnsi" w:cstheme="minorBidi"/>
          <w:szCs w:val="22"/>
          <w:lang w:eastAsia="en-GB"/>
        </w:rPr>
      </w:pPr>
      <w:r>
        <w:t>Annex A (informative):Change history</w:t>
      </w:r>
      <w:r>
        <w:tab/>
      </w:r>
      <w:r>
        <w:fldChar w:fldCharType="begin"/>
      </w:r>
      <w:r>
        <w:instrText xml:space="preserve"> PAGEREF _Toc119933119 \h </w:instrText>
      </w:r>
      <w:r>
        <w:fldChar w:fldCharType="separate"/>
      </w:r>
      <w:r>
        <w:t>50</w:t>
      </w:r>
      <w:r>
        <w:fldChar w:fldCharType="end"/>
      </w:r>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119932973"/>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84D9B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lastRenderedPageBreak/>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w:t>
      </w:r>
      <w:proofErr w:type="gramStart"/>
      <w:r>
        <w:t>is</w:t>
      </w:r>
      <w:proofErr w:type="gramEnd"/>
      <w:r>
        <w:t>" and "is not" do not indicate requirements.</w:t>
      </w:r>
    </w:p>
    <w:p w14:paraId="7296F3C3" w14:textId="77777777" w:rsidR="00080512" w:rsidRPr="004D3578" w:rsidRDefault="00080512">
      <w:pPr>
        <w:pStyle w:val="Heading1"/>
      </w:pPr>
      <w:bookmarkStart w:id="19" w:name="introduction"/>
      <w:bookmarkStart w:id="20" w:name="_Toc119932974"/>
      <w:bookmarkEnd w:id="19"/>
      <w:r w:rsidRPr="004D3578">
        <w:t>Introduction</w:t>
      </w:r>
      <w:bookmarkEnd w:id="20"/>
    </w:p>
    <w:p w14:paraId="771C76F5" w14:textId="3582B106" w:rsidR="00C7508E" w:rsidRDefault="00C7508E" w:rsidP="00C7508E">
      <w:bookmarkStart w:id="21" w:name="_Hlk95123901"/>
      <w:r>
        <w:t>According to TS 33.501 [</w:t>
      </w:r>
      <w:r w:rsidR="00BA1F34">
        <w:t>2</w:t>
      </w:r>
      <w:r>
        <w:t>], use of mutual TLS for authentication of NF requires compliance to 3GPP TS 33.310 [</w:t>
      </w:r>
      <w:r w:rsidR="00BA1F34">
        <w:t>3</w:t>
      </w:r>
      <w:r>
        <w:t>] section 6.1.3c for TLS client and TLS server certificate profiles in addition to TLS profile compliance with section 6.2a of TS 33.310.</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lastRenderedPageBreak/>
        <w:t xml:space="preserve">Once service slicing and NPN are introduced in service provider network, manual </w:t>
      </w:r>
      <w:proofErr w:type="gramStart"/>
      <w:r>
        <w:t>management</w:t>
      </w:r>
      <w:proofErr w:type="gramEnd"/>
      <w:r>
        <w:t xml:space="preserve">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fits for purpose to serve the 5G Core Network.</w:t>
      </w:r>
    </w:p>
    <w:bookmarkEnd w:id="21"/>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22" w:name="scope"/>
      <w:bookmarkStart w:id="23" w:name="_Toc119932975"/>
      <w:bookmarkEnd w:id="22"/>
      <w:r w:rsidRPr="004D3578">
        <w:lastRenderedPageBreak/>
        <w:t>1</w:t>
      </w:r>
      <w:r w:rsidRPr="004D3578">
        <w:tab/>
        <w:t>Scope</w:t>
      </w:r>
      <w:bookmarkEnd w:id="23"/>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w:t>
      </w:r>
      <w:proofErr w:type="gramStart"/>
      <w:r>
        <w:t>i.e.</w:t>
      </w:r>
      <w:proofErr w:type="gramEnd"/>
      <w:r>
        <w:t xml:space="preserv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proofErr w:type="spellStart"/>
      <w:r>
        <w:rPr>
          <w:lang w:val="en-US"/>
        </w:rPr>
        <w:t>tudy</w:t>
      </w:r>
      <w:proofErr w:type="spellEnd"/>
      <w:r>
        <w:rPr>
          <w:lang w:val="en-US"/>
        </w:rPr>
        <w:t xml:space="preserve">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24" w:name="references"/>
      <w:bookmarkStart w:id="25" w:name="_Toc119932976"/>
      <w:bookmarkEnd w:id="24"/>
      <w:r w:rsidRPr="004D3578">
        <w:t>2</w:t>
      </w:r>
      <w:r w:rsidRPr="004D3578">
        <w:tab/>
        <w:t>References</w:t>
      </w:r>
      <w:bookmarkEnd w:id="25"/>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47D9C78A" w:rsidR="00A61532" w:rsidRDefault="00A61532" w:rsidP="00BA1F34">
      <w:pPr>
        <w:pStyle w:val="EX"/>
      </w:pPr>
      <w:r>
        <w:t>[4]</w:t>
      </w:r>
      <w:r>
        <w:tab/>
      </w:r>
      <w:r w:rsidR="00FF7886">
        <w:t xml:space="preserve">IETF </w:t>
      </w:r>
      <w:r>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pPr>
      <w:r>
        <w:t>[7]</w:t>
      </w:r>
      <w:r>
        <w:tab/>
      </w:r>
      <w:r w:rsidRPr="002462CE">
        <w:t>3GPP TS 29.571</w:t>
      </w:r>
      <w:r>
        <w:t>:</w:t>
      </w:r>
      <w:r w:rsidRPr="002462CE">
        <w:t xml:space="preserve"> </w:t>
      </w:r>
      <w:r>
        <w:t>"</w:t>
      </w:r>
      <w:r w:rsidRPr="002462CE">
        <w:t>5G System; Common Data Types for Service Based Interfaces; Stage 3</w:t>
      </w:r>
      <w:r>
        <w:t>"</w:t>
      </w:r>
    </w:p>
    <w:p w14:paraId="4A0CF3CC" w14:textId="003BAB86" w:rsidR="003E40A5" w:rsidRDefault="003E40A5" w:rsidP="00BA1F34">
      <w:pPr>
        <w:pStyle w:val="EX"/>
      </w:pPr>
      <w:r>
        <w:t>[8]</w:t>
      </w:r>
      <w:r>
        <w:tab/>
      </w:r>
      <w:r w:rsidR="00FF7886">
        <w:t xml:space="preserve">IETF </w:t>
      </w:r>
      <w:r w:rsidRPr="003E40A5">
        <w:t>RFC 6960: "X.509 Internet Public Key Infrastructure Online Certificate Status Protocol - OCSP"</w:t>
      </w:r>
    </w:p>
    <w:p w14:paraId="7A23D751" w14:textId="65D85FE6" w:rsidR="003E40A5" w:rsidRDefault="003E40A5" w:rsidP="00BA1F34">
      <w:pPr>
        <w:pStyle w:val="EX"/>
      </w:pPr>
      <w:r>
        <w:t>[9]</w:t>
      </w:r>
      <w:r>
        <w:tab/>
      </w:r>
      <w:r w:rsidR="00FF7886">
        <w:t xml:space="preserve">IETF </w:t>
      </w:r>
      <w:r w:rsidRPr="003E40A5">
        <w:t>RFC 6712:"Internet X.509 Public Key Infrastructure -- HTTP Transfer for the Certificate Management Protocol (CMP)"</w:t>
      </w:r>
    </w:p>
    <w:p w14:paraId="3612D3FE" w14:textId="54D13944" w:rsidR="00FE4AFF" w:rsidRDefault="00FE4AFF" w:rsidP="00BA1F34">
      <w:pPr>
        <w:pStyle w:val="EX"/>
      </w:pPr>
      <w:r>
        <w:lastRenderedPageBreak/>
        <w:t>[10]</w:t>
      </w:r>
      <w:r>
        <w:tab/>
      </w:r>
      <w:r w:rsidRPr="00FE4AFF">
        <w:t>IETF RFC 4210: "Internet X.509 Public Key Infrastructure Certificate Management Protocol"</w:t>
      </w:r>
    </w:p>
    <w:p w14:paraId="798ECED3" w14:textId="36097869" w:rsidR="00FE4AFF" w:rsidRDefault="00FE4AFF" w:rsidP="00BA1F34">
      <w:pPr>
        <w:pStyle w:val="EX"/>
      </w:pPr>
      <w:r>
        <w:t>[11]</w:t>
      </w:r>
      <w:r>
        <w:tab/>
      </w:r>
      <w:r w:rsidRPr="00FE4AFF">
        <w:t xml:space="preserve">IETF: Certificate Management Protocol (CMP) Updates, </w:t>
      </w:r>
      <w:hyperlink r:id="rId17" w:history="1">
        <w:r w:rsidRPr="008649C9">
          <w:rPr>
            <w:rStyle w:val="Hyperlink"/>
          </w:rPr>
          <w:t>https://datatracker.ietf.org/doc/html/draft-ietf-lamps-cmp-updates-21</w:t>
        </w:r>
      </w:hyperlink>
      <w:r>
        <w:t xml:space="preserve"> </w:t>
      </w:r>
    </w:p>
    <w:p w14:paraId="245D2778" w14:textId="12A0A7B6" w:rsidR="002E0463" w:rsidRDefault="002E0463" w:rsidP="00BA1F34">
      <w:pPr>
        <w:pStyle w:val="EX"/>
      </w:pPr>
      <w:r>
        <w:t>[12]</w:t>
      </w:r>
      <w:r>
        <w:tab/>
      </w:r>
      <w:r w:rsidRPr="002E0463">
        <w:t>ETSI GR NFV-SEC 005 V1.2.1: "Network Functions Virtualisation (NFV); Trust; Report on Certificate Management"</w:t>
      </w:r>
    </w:p>
    <w:p w14:paraId="384EAEDC" w14:textId="29689152" w:rsidR="002E0463" w:rsidRDefault="002E0463" w:rsidP="00BA1F34">
      <w:pPr>
        <w:pStyle w:val="EX"/>
      </w:pPr>
      <w:r>
        <w:t>[13]</w:t>
      </w:r>
      <w:r>
        <w:tab/>
      </w:r>
      <w:r w:rsidRPr="008E7D54">
        <w:t>ETSI GS-NFV 006</w:t>
      </w:r>
      <w:r>
        <w:t xml:space="preserve"> V2.1.1:</w:t>
      </w:r>
      <w:r w:rsidRPr="008E7D54">
        <w:t xml:space="preserve"> </w:t>
      </w:r>
      <w:r>
        <w:t>"</w:t>
      </w:r>
      <w:r w:rsidRPr="008E7D54">
        <w:t>Management and Orchestration; Architectural Framework Specification</w:t>
      </w:r>
      <w:r>
        <w:t>".</w:t>
      </w:r>
    </w:p>
    <w:p w14:paraId="2B9BC5D7" w14:textId="1B50A776" w:rsidR="00E92EE3" w:rsidRDefault="00E92EE3" w:rsidP="00BA1F34">
      <w:pPr>
        <w:pStyle w:val="EX"/>
      </w:pPr>
      <w:r>
        <w:t>[14]</w:t>
      </w:r>
      <w:r>
        <w:tab/>
      </w:r>
      <w:r w:rsidRPr="00E92EE3">
        <w:t xml:space="preserve">3GPP TS </w:t>
      </w:r>
      <w:r w:rsidR="00803CEE">
        <w:t>2</w:t>
      </w:r>
      <w:r w:rsidRPr="00E92EE3">
        <w:t>3.502: " Procedures for the 5G System (5GS)"</w:t>
      </w:r>
    </w:p>
    <w:p w14:paraId="3A801BB8" w14:textId="083BF17B" w:rsidR="00FC5EEB" w:rsidRDefault="00FC5EEB" w:rsidP="00BA1F34">
      <w:pPr>
        <w:pStyle w:val="EX"/>
      </w:pPr>
      <w:r>
        <w:t>[15]</w:t>
      </w:r>
      <w:r>
        <w:tab/>
      </w:r>
      <w:r w:rsidR="00FF7886">
        <w:t xml:space="preserve">IETF </w:t>
      </w:r>
      <w:r w:rsidRPr="00FC5EEB">
        <w:t>RFC 6066: "Transport Layer Security (TLS) Extensions: Extension Definitions"</w:t>
      </w:r>
    </w:p>
    <w:p w14:paraId="069F9245" w14:textId="55A60373" w:rsidR="00FC5EEB" w:rsidRDefault="00FC5EEB" w:rsidP="00BA1F34">
      <w:pPr>
        <w:pStyle w:val="EX"/>
      </w:pPr>
      <w:r>
        <w:t>[16]</w:t>
      </w:r>
      <w:r>
        <w:tab/>
      </w:r>
      <w:r w:rsidR="00FF7886">
        <w:t xml:space="preserve">IETF </w:t>
      </w:r>
      <w:r w:rsidRPr="00FC5EEB">
        <w:t>RFC 6961: "The Transport Layer Security (TLS) Multiple Certificate Status Request Extension</w:t>
      </w:r>
    </w:p>
    <w:p w14:paraId="2575B74D" w14:textId="34169890" w:rsidR="00B07687" w:rsidRDefault="00B07687" w:rsidP="00BA1F34">
      <w:pPr>
        <w:pStyle w:val="EX"/>
      </w:pPr>
      <w:r>
        <w:t>[17]</w:t>
      </w:r>
      <w:r>
        <w:tab/>
      </w:r>
      <w:r w:rsidRPr="00B07687">
        <w:t>3GPP TR 33.848: "Study on Security Impacts of Virtualisation"</w:t>
      </w:r>
    </w:p>
    <w:p w14:paraId="61E79FEE" w14:textId="2E733872" w:rsidR="001013E6" w:rsidRDefault="001013E6" w:rsidP="00BA1F34">
      <w:pPr>
        <w:pStyle w:val="EX"/>
      </w:pPr>
      <w:r>
        <w:t>[18]</w:t>
      </w:r>
      <w:r>
        <w:tab/>
      </w:r>
      <w:r w:rsidR="004F5A07">
        <w:t xml:space="preserve">IETF </w:t>
      </w:r>
      <w:r w:rsidRPr="001013E6">
        <w:t>RFC 4211: “Internet X.509 Public Key Infrastructure Certificate Request Message Format (CRMF)”</w:t>
      </w:r>
    </w:p>
    <w:p w14:paraId="0F8D68B3" w14:textId="451390CB" w:rsidR="00A522C7" w:rsidRDefault="00A522C7" w:rsidP="00BA1F34">
      <w:pPr>
        <w:pStyle w:val="EX"/>
      </w:pPr>
      <w:r>
        <w:t>[19]</w:t>
      </w:r>
      <w:r>
        <w:tab/>
      </w:r>
      <w:r w:rsidR="004F5A07">
        <w:t xml:space="preserve">IETF </w:t>
      </w:r>
      <w:r w:rsidRPr="00A522C7">
        <w:t>RFC 5280: “Internet X.509 Public Key Infrastructure Certificate and Certificate Revocation List (CRL) Profile”</w:t>
      </w:r>
    </w:p>
    <w:p w14:paraId="541B0D76" w14:textId="65FD5825" w:rsidR="003E453F" w:rsidRPr="003E453F" w:rsidRDefault="003E453F" w:rsidP="00BA1F34">
      <w:pPr>
        <w:pStyle w:val="EX"/>
      </w:pPr>
      <w:r>
        <w:t>[20]</w:t>
      </w:r>
      <w:r>
        <w:tab/>
      </w:r>
      <w:hyperlink r:id="rId18" w:history="1">
        <w:r>
          <w:rPr>
            <w:rStyle w:val="Hyperlink"/>
          </w:rPr>
          <w:t>draft-ietf-lamps-cmp-algorithms-15 - Certificate Management Protocol (CMP) Algorithms</w:t>
        </w:r>
      </w:hyperlink>
      <w:r>
        <w:rPr>
          <w:rStyle w:val="Hyperlink"/>
        </w:rPr>
        <w:t xml:space="preserve"> </w:t>
      </w:r>
      <w:r w:rsidRPr="00563EE0">
        <w:rPr>
          <w:rStyle w:val="Hyperlink"/>
          <w:color w:val="auto"/>
          <w:u w:val="none"/>
        </w:rPr>
        <w:t>“Certificate Management Protocol (CMP) Algorithms”</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299B1" w14:textId="77777777" w:rsidR="00080512" w:rsidRPr="004D3578" w:rsidRDefault="00080512">
      <w:pPr>
        <w:pStyle w:val="Heading1"/>
      </w:pPr>
      <w:bookmarkStart w:id="26" w:name="definitions"/>
      <w:bookmarkStart w:id="27" w:name="_Toc119932977"/>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375F0912" w14:textId="77777777" w:rsidR="00080512" w:rsidRPr="004D3578" w:rsidRDefault="00080512">
      <w:pPr>
        <w:pStyle w:val="Heading2"/>
      </w:pPr>
      <w:bookmarkStart w:id="28" w:name="_Toc119932978"/>
      <w:r w:rsidRPr="004D3578">
        <w:t>3.1</w:t>
      </w:r>
      <w:r w:rsidRPr="004D3578">
        <w:tab/>
      </w:r>
      <w:r w:rsidR="002B6339">
        <w:t>Terms</w:t>
      </w:r>
      <w:bookmarkEnd w:id="28"/>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9" w:name="_Toc119932979"/>
      <w:r w:rsidRPr="004D3578">
        <w:t>3.2</w:t>
      </w:r>
      <w:r w:rsidRPr="004D3578">
        <w:tab/>
        <w:t>Symbols</w:t>
      </w:r>
      <w:bookmarkEnd w:id="29"/>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30" w:name="_Toc119932980"/>
      <w:r w:rsidRPr="004D3578">
        <w:t>3.3</w:t>
      </w:r>
      <w:r w:rsidRPr="004D3578">
        <w:tab/>
        <w:t>Abbreviations</w:t>
      </w:r>
      <w:bookmarkEnd w:id="30"/>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1" w:name="clause4"/>
      <w:bookmarkStart w:id="32" w:name="_Toc119932981"/>
      <w:bookmarkEnd w:id="31"/>
      <w:r w:rsidRPr="004D3578">
        <w:lastRenderedPageBreak/>
        <w:t>4</w:t>
      </w:r>
      <w:r w:rsidRPr="004D3578">
        <w:tab/>
      </w:r>
      <w:r w:rsidR="005B206C">
        <w:t>Architectural and security assumptions</w:t>
      </w:r>
      <w:bookmarkEnd w:id="32"/>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63824432" w:rsidR="00080512" w:rsidRDefault="000F4491" w:rsidP="000F4491">
      <w:pPr>
        <w:pStyle w:val="Heading2"/>
      </w:pPr>
      <w:bookmarkStart w:id="33" w:name="_Toc119932982"/>
      <w:r>
        <w:t>4.</w:t>
      </w:r>
      <w:r w:rsidR="004D0688">
        <w:t>1</w:t>
      </w:r>
      <w:r>
        <w:tab/>
      </w:r>
      <w:r w:rsidR="00116312">
        <w:t>Security Assumption #1: Security requirements of intra NF communications</w:t>
      </w:r>
      <w:bookmarkEnd w:id="33"/>
    </w:p>
    <w:p w14:paraId="7D539BA1" w14:textId="37F9D162" w:rsidR="00116312" w:rsidRDefault="004D0688" w:rsidP="00116312">
      <w:pPr>
        <w:pStyle w:val="Heading3"/>
      </w:pPr>
      <w:bookmarkStart w:id="34" w:name="_Toc119932983"/>
      <w:r>
        <w:t>4.1.1</w:t>
      </w:r>
      <w:r>
        <w:tab/>
        <w:t>Background</w:t>
      </w:r>
      <w:bookmarkEnd w:id="34"/>
    </w:p>
    <w:p w14:paraId="05E27133" w14:textId="3AC36341" w:rsidR="004D0688" w:rsidRDefault="00927734" w:rsidP="004D0688">
      <w:r w:rsidRPr="00927734">
        <w:t>It is likely that SBA services will be made up from software components that communicate with each other over a LAN.  This "intra-SBA" communication needs to be secured.  Even if intra-SBA is not standardised, requirements on the security of this communications need to be present so that suitable certification methods can be created to test the SBA service.</w:t>
      </w:r>
    </w:p>
    <w:p w14:paraId="74C391BF" w14:textId="611EA202" w:rsidR="00927734" w:rsidRDefault="00927734" w:rsidP="00927734">
      <w:pPr>
        <w:pStyle w:val="Heading3"/>
      </w:pPr>
      <w:bookmarkStart w:id="35" w:name="_Toc119932984"/>
      <w:r>
        <w:t>4.1.2</w:t>
      </w:r>
      <w:r>
        <w:tab/>
        <w:t>Security threats</w:t>
      </w:r>
      <w:bookmarkEnd w:id="35"/>
    </w:p>
    <w:p w14:paraId="6F3A1F6F" w14:textId="17BC7E72" w:rsidR="00927734" w:rsidRDefault="002613C7" w:rsidP="00927734">
      <w:r w:rsidRPr="002613C7">
        <w:t xml:space="preserve">If the intra-SBA communication is insecure then, depending on the SBA service, user data may be leaked to an </w:t>
      </w:r>
      <w:r w:rsidR="0036545A" w:rsidRPr="002613C7">
        <w:t>attacker,</w:t>
      </w:r>
      <w:r w:rsidRPr="002613C7">
        <w:t xml:space="preserve"> or an attacker may be able to insert information that may cause adverse actions.</w:t>
      </w:r>
    </w:p>
    <w:p w14:paraId="607F11AF" w14:textId="14AEBC83" w:rsidR="002613C7" w:rsidRDefault="002613C7" w:rsidP="002613C7">
      <w:pPr>
        <w:pStyle w:val="Heading3"/>
      </w:pPr>
      <w:bookmarkStart w:id="36" w:name="_Toc119932985"/>
      <w:r>
        <w:t>4.1.3</w:t>
      </w:r>
      <w:r>
        <w:tab/>
        <w:t>Detailed Assumptions</w:t>
      </w:r>
      <w:bookmarkEnd w:id="36"/>
    </w:p>
    <w:p w14:paraId="4AFDAEFC" w14:textId="77777777" w:rsidR="0036545A" w:rsidRDefault="0036545A" w:rsidP="0036545A">
      <w:r>
        <w:t>Communications that are internal to an SBA service but carried on a LAN connection should be integrity protected.</w:t>
      </w:r>
    </w:p>
    <w:p w14:paraId="012EC47B" w14:textId="77777777" w:rsidR="0036545A" w:rsidRDefault="0036545A" w:rsidP="0036545A">
      <w:r>
        <w:t>Communications that are internal to an SBA service but carried on a LAN connection should be confidentiality protected.</w:t>
      </w:r>
    </w:p>
    <w:p w14:paraId="7A34485F" w14:textId="77777777" w:rsidR="0036545A" w:rsidRDefault="0036545A" w:rsidP="0036545A">
      <w:r>
        <w:t>Communications that are internal to an SBA service but carried on a LAN connection should be replay protected.</w:t>
      </w:r>
    </w:p>
    <w:p w14:paraId="0E82B79F" w14:textId="310134F1" w:rsidR="002613C7" w:rsidRDefault="0036545A" w:rsidP="0036545A">
      <w:r>
        <w:t>The endpoints for communications that are internal to an SBA service should be mutually authenticated.</w:t>
      </w:r>
    </w:p>
    <w:p w14:paraId="1658C909" w14:textId="225A7F34" w:rsidR="008212AD" w:rsidRDefault="008212AD" w:rsidP="008212AD">
      <w:pPr>
        <w:pStyle w:val="Heading2"/>
      </w:pPr>
      <w:bookmarkStart w:id="37" w:name="_Toc119932986"/>
      <w:r>
        <w:t>4.2</w:t>
      </w:r>
      <w:r>
        <w:tab/>
      </w:r>
      <w:r w:rsidR="00F553FC">
        <w:t>Security Assumption #2: Protection of private keys at rest</w:t>
      </w:r>
      <w:bookmarkEnd w:id="37"/>
    </w:p>
    <w:p w14:paraId="04CEB587" w14:textId="11A16888" w:rsidR="00F553FC" w:rsidRDefault="00F553FC" w:rsidP="00F553FC">
      <w:pPr>
        <w:pStyle w:val="Heading3"/>
      </w:pPr>
      <w:bookmarkStart w:id="38" w:name="_Toc119932987"/>
      <w:r>
        <w:t>4.2.1</w:t>
      </w:r>
      <w:r>
        <w:tab/>
        <w:t>Background</w:t>
      </w:r>
      <w:bookmarkEnd w:id="38"/>
    </w:p>
    <w:p w14:paraId="7833ED97" w14:textId="03E779CE" w:rsidR="00F553FC" w:rsidRDefault="002445D4" w:rsidP="00F553FC">
      <w:r w:rsidRPr="002445D4">
        <w:t>The TLS process produces private keys that need to be kept secure at rest.</w:t>
      </w:r>
    </w:p>
    <w:p w14:paraId="623883DD" w14:textId="68D13834" w:rsidR="002445D4" w:rsidRDefault="002445D4" w:rsidP="002445D4">
      <w:pPr>
        <w:pStyle w:val="Heading3"/>
      </w:pPr>
      <w:bookmarkStart w:id="39" w:name="_Toc119932988"/>
      <w:r>
        <w:t>4.2.2</w:t>
      </w:r>
      <w:r>
        <w:tab/>
        <w:t>Security threats</w:t>
      </w:r>
      <w:bookmarkEnd w:id="39"/>
    </w:p>
    <w:p w14:paraId="3D6623EB" w14:textId="0BC6CE09" w:rsidR="002445D4" w:rsidRDefault="00280BC1" w:rsidP="002445D4">
      <w:r w:rsidRPr="00280BC1">
        <w:t>If the private keys are not stored securely, then an attacker can access the keys and then emulate the SBA service as though it is the genuine service leading to data loss and the ability to perform Man in the Middle attacks.</w:t>
      </w:r>
    </w:p>
    <w:p w14:paraId="64DADEFF" w14:textId="3521DEDA" w:rsidR="00280BC1" w:rsidRDefault="00280BC1" w:rsidP="00280BC1">
      <w:pPr>
        <w:pStyle w:val="Heading3"/>
      </w:pPr>
      <w:bookmarkStart w:id="40" w:name="_Toc119932989"/>
      <w:r>
        <w:t>4.2.3</w:t>
      </w:r>
      <w:r>
        <w:tab/>
        <w:t>Detailed Assumptions</w:t>
      </w:r>
      <w:bookmarkEnd w:id="40"/>
    </w:p>
    <w:p w14:paraId="32F16936" w14:textId="77777777" w:rsidR="004C023C" w:rsidRDefault="004C023C" w:rsidP="004C023C">
      <w:r>
        <w:t>Private keys shall be securely stored at rest.</w:t>
      </w:r>
    </w:p>
    <w:p w14:paraId="725E14F4" w14:textId="77777777" w:rsidR="004C023C" w:rsidRDefault="004C023C" w:rsidP="004C023C">
      <w:r>
        <w:t xml:space="preserve">Where a private key is stored internally to a service then it should be </w:t>
      </w:r>
      <w:proofErr w:type="spellStart"/>
      <w:r>
        <w:t>confidentility</w:t>
      </w:r>
      <w:proofErr w:type="spellEnd"/>
      <w:r>
        <w:t xml:space="preserve"> and integrity protected.</w:t>
      </w:r>
    </w:p>
    <w:p w14:paraId="6F6F117B" w14:textId="1E56DAC4" w:rsidR="00280BC1" w:rsidRPr="00616A76" w:rsidRDefault="004C023C" w:rsidP="00616A76">
      <w:r>
        <w:t>Where a private key is stored in a secure central key repository, then the repository should be at least as secure as the key agreement method and the communications between the SBA service and the secure central key repository shall also be secured.</w:t>
      </w:r>
    </w:p>
    <w:p w14:paraId="662F3C01" w14:textId="77777777" w:rsidR="00E7435B" w:rsidRDefault="00E7435B" w:rsidP="00E7435B">
      <w:pPr>
        <w:pStyle w:val="Heading1"/>
      </w:pPr>
      <w:bookmarkStart w:id="41" w:name="tsgNames"/>
      <w:bookmarkStart w:id="42" w:name="_Toc48930850"/>
      <w:bookmarkStart w:id="43" w:name="_Toc49376099"/>
      <w:bookmarkStart w:id="44" w:name="_Toc56501548"/>
      <w:bookmarkStart w:id="45" w:name="_Toc119932990"/>
      <w:bookmarkEnd w:id="41"/>
      <w:r>
        <w:lastRenderedPageBreak/>
        <w:t>5</w:t>
      </w:r>
      <w:r>
        <w:tab/>
        <w:t>Key issues</w:t>
      </w:r>
      <w:bookmarkEnd w:id="42"/>
      <w:bookmarkEnd w:id="43"/>
      <w:bookmarkEnd w:id="44"/>
      <w:bookmarkEnd w:id="45"/>
    </w:p>
    <w:p w14:paraId="3FBBE430" w14:textId="1630F03B" w:rsidR="00E7435B" w:rsidRDefault="00E7435B" w:rsidP="00430A2C">
      <w:pPr>
        <w:pStyle w:val="Heading2"/>
      </w:pPr>
      <w:bookmarkStart w:id="46" w:name="_Toc513475447"/>
      <w:bookmarkStart w:id="47" w:name="_Toc48930863"/>
      <w:bookmarkStart w:id="48" w:name="_Toc49376112"/>
      <w:bookmarkStart w:id="49" w:name="_Toc56501565"/>
      <w:bookmarkStart w:id="50" w:name="_Toc119932991"/>
      <w:r>
        <w:t>5.</w:t>
      </w:r>
      <w:r w:rsidR="00430A2C">
        <w:t>1</w:t>
      </w:r>
      <w:r>
        <w:tab/>
        <w:t>Key Issue #</w:t>
      </w:r>
      <w:r w:rsidR="00430A2C">
        <w:t>1</w:t>
      </w:r>
      <w:r>
        <w:t xml:space="preserve">: </w:t>
      </w:r>
      <w:r w:rsidR="00430A2C">
        <w:t>Single certificate management protocol and procedures</w:t>
      </w:r>
      <w:bookmarkEnd w:id="46"/>
      <w:bookmarkEnd w:id="47"/>
      <w:bookmarkEnd w:id="48"/>
      <w:bookmarkEnd w:id="49"/>
      <w:bookmarkEnd w:id="50"/>
    </w:p>
    <w:p w14:paraId="262DCB6C" w14:textId="1543A3B5" w:rsidR="00E7435B" w:rsidRDefault="00E7435B" w:rsidP="00E7435B">
      <w:pPr>
        <w:pStyle w:val="Heading3"/>
      </w:pPr>
      <w:bookmarkStart w:id="51" w:name="_Toc513475448"/>
      <w:bookmarkStart w:id="52" w:name="_Toc48930864"/>
      <w:bookmarkStart w:id="53" w:name="_Toc49376113"/>
      <w:bookmarkStart w:id="54" w:name="_Toc56501566"/>
      <w:bookmarkStart w:id="55" w:name="_Toc119932992"/>
      <w:r>
        <w:t>5.</w:t>
      </w:r>
      <w:r w:rsidR="00430A2C">
        <w:t>1</w:t>
      </w:r>
      <w:r>
        <w:t>.1</w:t>
      </w:r>
      <w:r>
        <w:tab/>
        <w:t>Key issue details</w:t>
      </w:r>
      <w:bookmarkEnd w:id="51"/>
      <w:bookmarkEnd w:id="52"/>
      <w:bookmarkEnd w:id="53"/>
      <w:bookmarkEnd w:id="54"/>
      <w:bookmarkEnd w:id="55"/>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56" w:name="_Toc513475449"/>
      <w:bookmarkStart w:id="57" w:name="_Toc48930865"/>
      <w:bookmarkStart w:id="58" w:name="_Toc49376114"/>
      <w:bookmarkStart w:id="59" w:name="_Toc56501567"/>
      <w:bookmarkStart w:id="60" w:name="_Toc119932993"/>
      <w:r>
        <w:t>5.</w:t>
      </w:r>
      <w:r w:rsidR="00430A2C">
        <w:t>1</w:t>
      </w:r>
      <w:r>
        <w:t>.2</w:t>
      </w:r>
      <w:r>
        <w:tab/>
        <w:t>Security threats</w:t>
      </w:r>
      <w:bookmarkEnd w:id="56"/>
      <w:bookmarkEnd w:id="57"/>
      <w:bookmarkEnd w:id="58"/>
      <w:bookmarkEnd w:id="59"/>
      <w:bookmarkEnd w:id="60"/>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61" w:name="_Toc513475450"/>
      <w:bookmarkStart w:id="62" w:name="_Toc48930866"/>
      <w:bookmarkStart w:id="63" w:name="_Toc49376115"/>
      <w:bookmarkStart w:id="64" w:name="_Toc56501568"/>
      <w:bookmarkStart w:id="65" w:name="_Toc119932994"/>
      <w:r>
        <w:t>5.</w:t>
      </w:r>
      <w:r w:rsidR="00430A2C">
        <w:t>1</w:t>
      </w:r>
      <w:r>
        <w:t>.3</w:t>
      </w:r>
      <w:r>
        <w:tab/>
        <w:t>Potential security requirements</w:t>
      </w:r>
      <w:bookmarkEnd w:id="61"/>
      <w:bookmarkEnd w:id="62"/>
      <w:bookmarkEnd w:id="63"/>
      <w:bookmarkEnd w:id="64"/>
      <w:bookmarkEnd w:id="65"/>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66" w:name="_Toc119932995"/>
      <w:r>
        <w:t xml:space="preserve">5.2 </w:t>
      </w:r>
      <w:r>
        <w:tab/>
        <w:t>Key Issue #2: Security protection of NF certificate enrolment</w:t>
      </w:r>
      <w:bookmarkEnd w:id="66"/>
    </w:p>
    <w:p w14:paraId="6DE01591" w14:textId="6BB20FA9" w:rsidR="00430A2C" w:rsidRDefault="00430A2C" w:rsidP="00430A2C">
      <w:pPr>
        <w:pStyle w:val="Heading3"/>
      </w:pPr>
      <w:bookmarkStart w:id="67" w:name="_Toc119932996"/>
      <w:r>
        <w:t>5.2.1</w:t>
      </w:r>
      <w:r>
        <w:tab/>
        <w:t>Key issue details</w:t>
      </w:r>
      <w:bookmarkEnd w:id="67"/>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68" w:name="_Toc119932997"/>
      <w:r>
        <w:t>5.2.2</w:t>
      </w:r>
      <w:r>
        <w:tab/>
        <w:t>Security threats</w:t>
      </w:r>
      <w:bookmarkEnd w:id="68"/>
    </w:p>
    <w:p w14:paraId="10F6A6CA" w14:textId="77777777"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69" w:name="_Toc119932998"/>
      <w:r>
        <w:lastRenderedPageBreak/>
        <w:t>5.2.3</w:t>
      </w:r>
      <w:r>
        <w:tab/>
        <w:t>Potential security requirements</w:t>
      </w:r>
      <w:bookmarkEnd w:id="69"/>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70" w:name="_Toc119932999"/>
      <w:r>
        <w:t>5.3</w:t>
      </w:r>
      <w:r>
        <w:tab/>
        <w:t xml:space="preserve">Key Issue #3: </w:t>
      </w:r>
      <w:r w:rsidRPr="002C2F6D">
        <w:t>NF Certificate Update</w:t>
      </w:r>
      <w:bookmarkEnd w:id="70"/>
    </w:p>
    <w:p w14:paraId="0C9ECA0F" w14:textId="618D9F3E" w:rsidR="002C2F6D" w:rsidRDefault="002C2F6D" w:rsidP="002C2F6D">
      <w:pPr>
        <w:pStyle w:val="Heading3"/>
      </w:pPr>
      <w:bookmarkStart w:id="71" w:name="_Toc119933000"/>
      <w:r>
        <w:t>5.3.1</w:t>
      </w:r>
      <w:r>
        <w:tab/>
        <w:t>Key issue details</w:t>
      </w:r>
      <w:bookmarkEnd w:id="71"/>
    </w:p>
    <w:p w14:paraId="1347A0A0" w14:textId="1567FFE4" w:rsidR="002C2F6D" w:rsidRDefault="002C2F6D" w:rsidP="002C2F6D">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51D07B9C" w14:textId="2C339513" w:rsidR="00662DFE" w:rsidRDefault="00662DFE" w:rsidP="002C2F6D">
      <w:pPr>
        <w:rPr>
          <w:lang w:eastAsia="zh-CN"/>
        </w:rPr>
      </w:pPr>
      <w:r w:rsidRPr="00662DFE">
        <w:rPr>
          <w:lang w:eastAsia="zh-CN"/>
        </w:rPr>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Default="002C2F6D" w:rsidP="002C2F6D">
      <w:pPr>
        <w:pStyle w:val="Heading3"/>
      </w:pPr>
      <w:bookmarkStart w:id="72" w:name="_Toc119933001"/>
      <w:r>
        <w:t>5.3.2</w:t>
      </w:r>
      <w:r>
        <w:tab/>
        <w:t>Security threats</w:t>
      </w:r>
      <w:bookmarkEnd w:id="72"/>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6856DF53" w14:textId="30B201C2" w:rsidR="00662DFE" w:rsidRDefault="002C2F6D" w:rsidP="00662DFE">
      <w:pPr>
        <w:numPr>
          <w:ilvl w:val="0"/>
          <w:numId w:val="9"/>
        </w:numPr>
      </w:pPr>
      <w:r>
        <w:t>An attacker misuses the update mechanism to get hold of valid certificates from CA and mount impersonation attacks.</w:t>
      </w:r>
    </w:p>
    <w:p w14:paraId="37FA2EF1" w14:textId="0CC7DADA" w:rsidR="00662DFE" w:rsidRDefault="00662DFE" w:rsidP="00662DFE">
      <w:r w:rsidRPr="00662DFE">
        <w:t>In some implementations the simultaneous update / renewal of a vast number of certificates may lead to partial or complete disruption of the automated certificate management framework.</w:t>
      </w:r>
    </w:p>
    <w:p w14:paraId="0A77AA2D" w14:textId="40425431" w:rsidR="002C2F6D" w:rsidRPr="001039BD" w:rsidRDefault="002C2F6D" w:rsidP="002C2F6D">
      <w:pPr>
        <w:pStyle w:val="Heading3"/>
      </w:pPr>
      <w:bookmarkStart w:id="73" w:name="_Toc119933002"/>
      <w:r>
        <w:t>5.</w:t>
      </w:r>
      <w:r w:rsidR="00B13381">
        <w:t>3</w:t>
      </w:r>
      <w:r>
        <w:t>.3</w:t>
      </w:r>
      <w:r>
        <w:tab/>
        <w:t>Potential security requirements</w:t>
      </w:r>
      <w:bookmarkEnd w:id="73"/>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74" w:name="_Toc119933003"/>
      <w:r>
        <w:t>5.4</w:t>
      </w:r>
      <w:r>
        <w:tab/>
        <w:t xml:space="preserve">Key Issue #4: </w:t>
      </w:r>
      <w:r w:rsidRPr="00637C2E">
        <w:t>Trust Chain of Certificate Authority Hierarchy</w:t>
      </w:r>
      <w:bookmarkEnd w:id="74"/>
    </w:p>
    <w:p w14:paraId="21ACE8DA" w14:textId="62630FC5" w:rsidR="00637C2E" w:rsidRDefault="00637C2E" w:rsidP="00637C2E">
      <w:pPr>
        <w:pStyle w:val="Heading3"/>
      </w:pPr>
      <w:bookmarkStart w:id="75" w:name="_Toc119933004"/>
      <w:r>
        <w:t>5.</w:t>
      </w:r>
      <w:r w:rsidR="00B13381">
        <w:t>4</w:t>
      </w:r>
      <w:r>
        <w:t>.1</w:t>
      </w:r>
      <w:r>
        <w:tab/>
        <w:t>Key issue details</w:t>
      </w:r>
      <w:bookmarkEnd w:id="75"/>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lastRenderedPageBreak/>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76" w:name="_Toc119933005"/>
      <w:r>
        <w:t>5.</w:t>
      </w:r>
      <w:r w:rsidR="00B13381">
        <w:t>4</w:t>
      </w:r>
      <w:r>
        <w:t>.2</w:t>
      </w:r>
      <w:r>
        <w:tab/>
        <w:t>Security threats</w:t>
      </w:r>
      <w:bookmarkEnd w:id="76"/>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77" w:name="_Toc119933006"/>
      <w:r>
        <w:t>5.</w:t>
      </w:r>
      <w:r w:rsidR="00B13381">
        <w:t>4</w:t>
      </w:r>
      <w:r>
        <w:t>.3</w:t>
      </w:r>
      <w:r>
        <w:tab/>
        <w:t>Potential security requirements</w:t>
      </w:r>
      <w:bookmarkEnd w:id="77"/>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 xml:space="preserve">the corresponding certificate based on its role, </w:t>
      </w:r>
      <w:proofErr w:type="gramStart"/>
      <w:r>
        <w:rPr>
          <w:lang w:eastAsia="zh-CN"/>
        </w:rPr>
        <w:t>e.g.</w:t>
      </w:r>
      <w:proofErr w:type="gramEnd"/>
      <w:r>
        <w:rPr>
          <w:lang w:eastAsia="zh-CN"/>
        </w:rPr>
        <w:t xml:space="preserve"> the NF service producer shall be able to obtain the TLS server certificate.</w:t>
      </w:r>
    </w:p>
    <w:p w14:paraId="5E0E82B3" w14:textId="3DFFC893" w:rsidR="00637C2E" w:rsidRDefault="00B13381" w:rsidP="00B13381">
      <w:pPr>
        <w:pStyle w:val="Heading2"/>
        <w:rPr>
          <w:rFonts w:eastAsia="DengXian"/>
          <w:szCs w:val="32"/>
        </w:rPr>
      </w:pPr>
      <w:bookmarkStart w:id="78" w:name="_Toc119933007"/>
      <w:r>
        <w:t>5.5</w:t>
      </w:r>
      <w:r>
        <w:tab/>
        <w:t xml:space="preserve">Key Issue #5: </w:t>
      </w:r>
      <w:r w:rsidRPr="008829F9">
        <w:rPr>
          <w:rFonts w:eastAsia="DengXian"/>
          <w:szCs w:val="32"/>
        </w:rPr>
        <w:t>Certificates revocation procedures</w:t>
      </w:r>
      <w:bookmarkEnd w:id="78"/>
    </w:p>
    <w:p w14:paraId="60D08127" w14:textId="3088B383" w:rsidR="00B13381" w:rsidRDefault="00B13381" w:rsidP="00B13381">
      <w:pPr>
        <w:pStyle w:val="Heading3"/>
      </w:pPr>
      <w:bookmarkStart w:id="79" w:name="_Toc119933008"/>
      <w:r>
        <w:t>5.5.1</w:t>
      </w:r>
      <w:r>
        <w:tab/>
        <w:t>Key issue details</w:t>
      </w:r>
      <w:bookmarkEnd w:id="79"/>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w:t>
      </w:r>
      <w:proofErr w:type="spellStart"/>
      <w:r>
        <w:t>not longer</w:t>
      </w:r>
      <w:proofErr w:type="spellEnd"/>
      <w:r>
        <w:t xml:space="preserve">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80" w:name="_Toc119933009"/>
      <w:r>
        <w:t>5.</w:t>
      </w:r>
      <w:r w:rsidR="00BD3EA8">
        <w:t>5</w:t>
      </w:r>
      <w:r>
        <w:t>.2</w:t>
      </w:r>
      <w:r>
        <w:tab/>
        <w:t>Security threats</w:t>
      </w:r>
      <w:bookmarkEnd w:id="80"/>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81" w:name="_Toc119933010"/>
      <w:r>
        <w:lastRenderedPageBreak/>
        <w:t>5.</w:t>
      </w:r>
      <w:r w:rsidR="00BD3EA8">
        <w:t>5</w:t>
      </w:r>
      <w:r>
        <w:t>.3</w:t>
      </w:r>
      <w:r>
        <w:tab/>
        <w:t>Potential security requirements</w:t>
      </w:r>
      <w:bookmarkEnd w:id="81"/>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82" w:name="_Toc119933011"/>
      <w:r>
        <w:t>5.6</w:t>
      </w:r>
      <w:r>
        <w:tab/>
        <w:t xml:space="preserve">Key Issue #6: </w:t>
      </w:r>
      <w:r w:rsidR="00244F1C" w:rsidRPr="00244F1C">
        <w:t>Relation between certificate management lifecycle and NF management lifecycle</w:t>
      </w:r>
      <w:bookmarkEnd w:id="82"/>
    </w:p>
    <w:p w14:paraId="103F1C10" w14:textId="4788337C" w:rsidR="00244F1C" w:rsidRDefault="00244F1C" w:rsidP="00244F1C">
      <w:pPr>
        <w:pStyle w:val="Heading3"/>
      </w:pPr>
      <w:bookmarkStart w:id="83" w:name="_Toc119933012"/>
      <w:r>
        <w:t>5.6.1</w:t>
      </w:r>
      <w:r>
        <w:tab/>
        <w:t>Key issue details</w:t>
      </w:r>
      <w:bookmarkEnd w:id="83"/>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84" w:name="_Toc119933013"/>
      <w:r>
        <w:t>5.6.2</w:t>
      </w:r>
      <w:r>
        <w:tab/>
        <w:t>Security threats</w:t>
      </w:r>
      <w:bookmarkEnd w:id="84"/>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p>
    <w:p w14:paraId="4ED78D3E" w14:textId="47009044" w:rsidR="00244F1C" w:rsidRDefault="00244F1C" w:rsidP="00244F1C">
      <w:pPr>
        <w:pStyle w:val="Heading3"/>
      </w:pPr>
      <w:bookmarkStart w:id="85" w:name="_Toc119933014"/>
      <w:r>
        <w:t>5.6.3</w:t>
      </w:r>
      <w:r>
        <w:tab/>
        <w:t>Potential security requirements</w:t>
      </w:r>
      <w:bookmarkEnd w:id="85"/>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86" w:name="_Toc119933015"/>
      <w:r w:rsidRPr="002462CE">
        <w:t>5.7</w:t>
      </w:r>
      <w:r>
        <w:tab/>
      </w:r>
      <w:r>
        <w:tab/>
        <w:t xml:space="preserve">Key Issue #7: </w:t>
      </w:r>
      <w:r w:rsidRPr="00A61532">
        <w:t>Multiples certificates to be associated with a Network Function</w:t>
      </w:r>
      <w:bookmarkEnd w:id="86"/>
    </w:p>
    <w:p w14:paraId="1B45D93B" w14:textId="61A1E876" w:rsidR="00A61532" w:rsidRDefault="00A61532" w:rsidP="00A61532">
      <w:pPr>
        <w:pStyle w:val="Heading3"/>
      </w:pPr>
      <w:bookmarkStart w:id="87" w:name="_Toc119933016"/>
      <w:r>
        <w:t>5.7.1</w:t>
      </w:r>
      <w:r>
        <w:tab/>
        <w:t>Key issue details</w:t>
      </w:r>
      <w:bookmarkEnd w:id="87"/>
    </w:p>
    <w:p w14:paraId="5D5B7152" w14:textId="77777777" w:rsidR="00A61532" w:rsidRDefault="00A61532" w:rsidP="00A61532">
      <w:r>
        <w:t xml:space="preserve">In SBA the Network Functions (NFs) could require </w:t>
      </w:r>
      <w:proofErr w:type="gramStart"/>
      <w:r>
        <w:t>to support</w:t>
      </w:r>
      <w:proofErr w:type="gramEnd"/>
      <w:r>
        <w:t xml:space="preserve">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lastRenderedPageBreak/>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88" w:name="_Toc119933017"/>
      <w:r>
        <w:t>5.7.2</w:t>
      </w:r>
      <w:r>
        <w:tab/>
        <w:t>Security threats</w:t>
      </w:r>
      <w:bookmarkEnd w:id="88"/>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89" w:name="_Toc119933018"/>
      <w:r>
        <w:t>5.7.3</w:t>
      </w:r>
      <w:r>
        <w:tab/>
        <w:t>Potential security requirements</w:t>
      </w:r>
      <w:bookmarkEnd w:id="89"/>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90" w:name="_Toc119933019"/>
      <w:r>
        <w:t>5.8</w:t>
      </w:r>
      <w:r>
        <w:tab/>
        <w:t xml:space="preserve">Key Issue #8: </w:t>
      </w:r>
      <w:r w:rsidRPr="008829F9">
        <w:rPr>
          <w:rFonts w:eastAsia="DengXian"/>
          <w:szCs w:val="22"/>
        </w:rPr>
        <w:t>Trusted Network Function instances identifiers</w:t>
      </w:r>
      <w:bookmarkEnd w:id="90"/>
    </w:p>
    <w:p w14:paraId="59666512" w14:textId="79667804" w:rsidR="002462CE" w:rsidRDefault="002462CE" w:rsidP="002462CE">
      <w:pPr>
        <w:pStyle w:val="Heading3"/>
      </w:pPr>
      <w:bookmarkStart w:id="91" w:name="_Toc119933020"/>
      <w:r>
        <w:t>5.8.1</w:t>
      </w:r>
      <w:r>
        <w:tab/>
        <w:t>Key issue details</w:t>
      </w:r>
      <w:bookmarkEnd w:id="91"/>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w:t>
      </w:r>
      <w:proofErr w:type="gramStart"/>
      <w:r w:rsidRPr="00B96EEE">
        <w:t>In order for</w:t>
      </w:r>
      <w:proofErr w:type="gramEnd"/>
      <w:r w:rsidRPr="00B96EEE">
        <w:t xml:space="preserve">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w:t>
      </w:r>
      <w:proofErr w:type="spellStart"/>
      <w:r w:rsidRPr="00B96EEE">
        <w:t>NFInstanceID</w:t>
      </w:r>
      <w:proofErr w:type="spellEnd"/>
      <w:r w:rsidRPr="00B96EEE">
        <w:t xml:space="preserve">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w:t>
      </w:r>
      <w:proofErr w:type="gramStart"/>
      <w:r>
        <w:t>in order to</w:t>
      </w:r>
      <w:proofErr w:type="gramEnd"/>
      <w:r>
        <w:t xml:space="preserve">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w:t>
      </w:r>
      <w:proofErr w:type="spellStart"/>
      <w:r>
        <w:t>subjectAltName</w:t>
      </w:r>
      <w:proofErr w:type="spellEnd"/>
      <w:r>
        <w:t xml:space="preserve"> (SAN) field should contain a URI-ID with the URI for the NF instance ID as an URN. This URI-ID must contain the identifier of the </w:t>
      </w:r>
      <w:r w:rsidRPr="00D458C4">
        <w:t>NF (e.g., SCP, SEPP, NRF, AF, etc.) instance</w:t>
      </w:r>
      <w:r>
        <w:t xml:space="preserve"> (</w:t>
      </w:r>
      <w:proofErr w:type="spellStart"/>
      <w:r>
        <w:t>nfInstanceID</w:t>
      </w:r>
      <w:proofErr w:type="spellEnd"/>
      <w:r>
        <w:t xml:space="preserve">), only using the format of clause 5.3.2 of TS 29.571 [7], what is a Universally Unique </w:t>
      </w:r>
      <w:proofErr w:type="spellStart"/>
      <w:r>
        <w:t>IDentifier</w:t>
      </w:r>
      <w:proofErr w:type="spellEnd"/>
      <w:r>
        <w:t xml:space="preserve"> (UUID). </w:t>
      </w:r>
      <w:r>
        <w:rPr>
          <w:rStyle w:val="blue-complex-underline"/>
        </w:rPr>
        <w:t xml:space="preserve">Thus, the flexibility that a service mesh could offer by integrating different types of services across heterogeneous environments (and in case of 5GS across different operator domains) is limited </w:t>
      </w:r>
      <w:proofErr w:type="gramStart"/>
      <w:r>
        <w:rPr>
          <w:rStyle w:val="blue-complex-underline"/>
        </w:rPr>
        <w:t>by the use of</w:t>
      </w:r>
      <w:proofErr w:type="gramEnd"/>
      <w:r>
        <w:rPr>
          <w:rStyle w:val="blue-complex-underline"/>
        </w:rPr>
        <w:t xml:space="preserve"> UUID as identifier.  </w:t>
      </w:r>
    </w:p>
    <w:p w14:paraId="2E6F4705" w14:textId="6296D7F4" w:rsidR="002462CE" w:rsidRPr="002462CE" w:rsidRDefault="002462CE" w:rsidP="008829F9">
      <w:r>
        <w:t xml:space="preserve">Operator RA/CA would need to keep track on UUIDs </w:t>
      </w:r>
      <w:proofErr w:type="gramStart"/>
      <w:r>
        <w:t>in order to</w:t>
      </w:r>
      <w:proofErr w:type="gramEnd"/>
      <w:r>
        <w:t xml:space="preserve"> be able to verify and accept the CSRs, only based on those identifiers.</w:t>
      </w:r>
    </w:p>
    <w:p w14:paraId="108F1EB6" w14:textId="24D4CEBB" w:rsidR="002462CE" w:rsidRDefault="002462CE" w:rsidP="002462CE">
      <w:pPr>
        <w:pStyle w:val="Heading3"/>
      </w:pPr>
      <w:bookmarkStart w:id="92" w:name="_Toc119933021"/>
      <w:r>
        <w:lastRenderedPageBreak/>
        <w:t>5.8.2</w:t>
      </w:r>
      <w:r>
        <w:tab/>
        <w:t>Security threats</w:t>
      </w:r>
      <w:bookmarkEnd w:id="92"/>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93" w:name="_Toc119933022"/>
      <w:r>
        <w:t>5.8.3</w:t>
      </w:r>
      <w:r>
        <w:tab/>
        <w:t>Potential security requirements</w:t>
      </w:r>
      <w:bookmarkEnd w:id="93"/>
    </w:p>
    <w:p w14:paraId="4BA7DD39" w14:textId="5A0630D2" w:rsidR="00A61532" w:rsidRDefault="002462CE" w:rsidP="00A61532">
      <w:pPr>
        <w:rPr>
          <w:rStyle w:val="blue-complex-underline"/>
        </w:rPr>
      </w:pPr>
      <w:bookmarkStart w:id="94" w:name="_Hlk103936932"/>
      <w:r>
        <w:rPr>
          <w:rStyle w:val="blue-complex-underline"/>
        </w:rPr>
        <w:t>The certificate management framework should be able to manage and track the NF instance identifiers per end entity.</w:t>
      </w:r>
      <w:bookmarkEnd w:id="94"/>
    </w:p>
    <w:p w14:paraId="3A8BDA1B" w14:textId="790DCCC1" w:rsidR="00711B85" w:rsidRDefault="00936ACF" w:rsidP="00936ACF">
      <w:pPr>
        <w:pStyle w:val="Heading2"/>
      </w:pPr>
      <w:bookmarkStart w:id="95" w:name="_Toc119933023"/>
      <w:r>
        <w:t>5.9</w:t>
      </w:r>
      <w:r>
        <w:tab/>
        <w:t xml:space="preserve">Key Issue #9: </w:t>
      </w:r>
      <w:r w:rsidRPr="00936ACF">
        <w:t>Automated Certificate Management for Network Slicing</w:t>
      </w:r>
      <w:bookmarkEnd w:id="95"/>
    </w:p>
    <w:p w14:paraId="6939B6BD" w14:textId="11FD57BF" w:rsidR="00936ACF" w:rsidRDefault="00936ACF" w:rsidP="00936ACF">
      <w:pPr>
        <w:pStyle w:val="Heading3"/>
      </w:pPr>
      <w:bookmarkStart w:id="96" w:name="_Toc119933024"/>
      <w:r>
        <w:t>5.9.1</w:t>
      </w:r>
      <w:r>
        <w:tab/>
        <w:t>Key issue details</w:t>
      </w:r>
      <w:bookmarkEnd w:id="96"/>
    </w:p>
    <w:p w14:paraId="2212A9A3" w14:textId="77777777" w:rsidR="00936ACF" w:rsidRDefault="00936ACF" w:rsidP="00936ACF">
      <w:r>
        <w:t>A network slice can be understood as a logical network on top of a shared infrastructure. Network slicing is a key feature of 5G wireless network standards and allows operators to manage and orchestrate different logical networks for 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 xml:space="preserve">5G seamless </w:t>
      </w:r>
      <w:proofErr w:type="spellStart"/>
      <w:r>
        <w:t>eMBB</w:t>
      </w:r>
      <w:proofErr w:type="spellEnd"/>
      <w:r>
        <w:t xml:space="preserve">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r w:rsidR="00B52C3D">
        <w:fldChar w:fldCharType="begin"/>
      </w:r>
      <w:r w:rsidR="00B52C3D">
        <w:instrText xml:space="preserve"> SEQ Figure \* ARABIC </w:instrText>
      </w:r>
      <w:r w:rsidR="00B52C3D">
        <w:fldChar w:fldCharType="separate"/>
      </w:r>
      <w:r>
        <w:rPr>
          <w:noProof/>
        </w:rPr>
        <w:t>1</w:t>
      </w:r>
      <w:r w:rsidR="00B52C3D">
        <w:rPr>
          <w:noProof/>
        </w:rPr>
        <w:fldChar w:fldCharType="end"/>
      </w:r>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Default="00936ACF" w:rsidP="00936ACF">
      <w:r>
        <w:t xml:space="preserve">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w:t>
      </w:r>
      <w:proofErr w:type="gramStart"/>
      <w:r>
        <w:t>to pe</w:t>
      </w:r>
      <w:r w:rsidR="004D5C65">
        <w:t>r</w:t>
      </w:r>
      <w:r>
        <w:t>form</w:t>
      </w:r>
      <w:proofErr w:type="gramEnd"/>
      <w:r>
        <w:t xml:space="preserve">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 xml:space="preserve">be </w:t>
      </w:r>
      <w:proofErr w:type="gramStart"/>
      <w:r w:rsidRPr="00B47CA7">
        <w:t>taken into account</w:t>
      </w:r>
      <w:proofErr w:type="gramEnd"/>
      <w:r w:rsidRPr="00B47CA7">
        <w:t xml:space="preserve"> depend</w:t>
      </w:r>
      <w:r>
        <w:t>ing</w:t>
      </w:r>
      <w:r w:rsidRPr="00B47CA7">
        <w:t xml:space="preserve"> on NF and network slices deployment solution.</w:t>
      </w:r>
    </w:p>
    <w:p w14:paraId="69A6960C" w14:textId="1635984E" w:rsidR="00936ACF" w:rsidRDefault="00936ACF" w:rsidP="00936ACF">
      <w:pPr>
        <w:pStyle w:val="Heading3"/>
      </w:pPr>
      <w:bookmarkStart w:id="97" w:name="_Toc119933025"/>
      <w:r>
        <w:lastRenderedPageBreak/>
        <w:t>5.9.2</w:t>
      </w:r>
      <w:r>
        <w:tab/>
        <w:t>Security threats</w:t>
      </w:r>
      <w:bookmarkEnd w:id="97"/>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98" w:name="_Toc119933026"/>
      <w:r>
        <w:t>5.9.3</w:t>
      </w:r>
      <w:r>
        <w:tab/>
        <w:t>Potential security requirements</w:t>
      </w:r>
      <w:bookmarkEnd w:id="98"/>
    </w:p>
    <w:p w14:paraId="2174FA75" w14:textId="791DF273" w:rsidR="00936ACF" w:rsidRPr="00936ACF" w:rsidRDefault="00936ACF" w:rsidP="008829F9">
      <w:r w:rsidRPr="006766B6">
        <w:t xml:space="preserve">The framework should take into account the fact that certificates might belong to different domains, </w:t>
      </w:r>
      <w:proofErr w:type="gramStart"/>
      <w:r w:rsidRPr="006766B6">
        <w:t>e.g.</w:t>
      </w:r>
      <w:proofErr w:type="gramEnd"/>
      <w:r w:rsidRPr="006766B6">
        <w:t xml:space="preserve"> in deployment where different 3rd party slices co-exist and interoperate</w:t>
      </w:r>
      <w:r>
        <w:t>.</w:t>
      </w:r>
    </w:p>
    <w:p w14:paraId="187E37F5" w14:textId="77777777" w:rsidR="004A0D3A" w:rsidRDefault="004A0D3A" w:rsidP="004A0D3A">
      <w:pPr>
        <w:pStyle w:val="Heading1"/>
      </w:pPr>
      <w:bookmarkStart w:id="99" w:name="_Toc119933027"/>
      <w:r>
        <w:t>6</w:t>
      </w:r>
      <w:r>
        <w:tab/>
        <w:t>Solutions</w:t>
      </w:r>
      <w:bookmarkEnd w:id="99"/>
    </w:p>
    <w:p w14:paraId="37B937A6" w14:textId="77777777" w:rsidR="00DD62A5" w:rsidRDefault="00DD62A5" w:rsidP="00DD62A5">
      <w:pPr>
        <w:pStyle w:val="Heading2"/>
      </w:pPr>
      <w:bookmarkStart w:id="100" w:name="_Toc112794772"/>
      <w:bookmarkStart w:id="101" w:name="_Toc112795557"/>
      <w:bookmarkStart w:id="102" w:name="_Toc119933028"/>
      <w:bookmarkStart w:id="103" w:name="_Toc513475452"/>
      <w:bookmarkStart w:id="104" w:name="_Toc48930869"/>
      <w:bookmarkStart w:id="105" w:name="_Toc49376118"/>
      <w:bookmarkStart w:id="106" w:name="_Toc56501632"/>
      <w:r>
        <w:t>6.0</w:t>
      </w:r>
      <w:r>
        <w:tab/>
        <w:t>Mapping of solutions to key issues</w:t>
      </w:r>
      <w:bookmarkEnd w:id="100"/>
      <w:bookmarkEnd w:id="101"/>
      <w:bookmarkEnd w:id="102"/>
    </w:p>
    <w:p w14:paraId="60D84A2E" w14:textId="77777777" w:rsidR="00DD62A5" w:rsidRPr="009313B7" w:rsidRDefault="00DD62A5" w:rsidP="00DD62A5">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13B7"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4A2BC46" w14:textId="77777777" w:rsidR="00DD62A5" w:rsidRPr="009313B7" w:rsidRDefault="00DD62A5" w:rsidP="008A38FB">
            <w:r w:rsidRPr="009313B7">
              <w:rPr>
                <w:rFonts w:ascii="Arial" w:hAnsi="Arial"/>
                <w:b/>
                <w:sz w:val="18"/>
              </w:rPr>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13B7" w:rsidRDefault="00DD62A5" w:rsidP="008A38FB">
            <w:pPr>
              <w:keepNext/>
              <w:keepLines/>
              <w:spacing w:after="0"/>
              <w:jc w:val="center"/>
              <w:rPr>
                <w:rFonts w:ascii="Arial" w:hAnsi="Arial"/>
                <w:b/>
                <w:sz w:val="18"/>
              </w:rPr>
            </w:pPr>
            <w:r w:rsidRPr="009313B7">
              <w:rPr>
                <w:rFonts w:ascii="Arial" w:hAnsi="Arial"/>
                <w:b/>
                <w:sz w:val="18"/>
              </w:rPr>
              <w:t>Key Issues</w:t>
            </w:r>
          </w:p>
        </w:tc>
      </w:tr>
      <w:tr w:rsidR="00DD62A5" w:rsidRPr="009313B7"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13B7" w:rsidRDefault="00DD62A5" w:rsidP="008A38F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13B7" w:rsidRDefault="00DD62A5" w:rsidP="008A38FB">
            <w:r>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13B7" w:rsidRDefault="00DD62A5" w:rsidP="008A38FB">
            <w:r>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13B7" w:rsidRDefault="00DD62A5" w:rsidP="008A38FB">
            <w:r>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Default="00DD62A5" w:rsidP="008A38FB">
            <w:r>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Default="00DD62A5" w:rsidP="008A38FB">
            <w:r>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484DAA" w:rsidRDefault="00DD62A5" w:rsidP="008A38FB">
            <w:pPr>
              <w:rPr>
                <w:highlight w:val="yellow"/>
              </w:rPr>
            </w:pPr>
            <w:r w:rsidRPr="005E7D2E">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3537CD" w:rsidRDefault="00DD62A5" w:rsidP="008A38FB">
            <w:r w:rsidRPr="003537CD">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B90ACD" w:rsidRDefault="00DD62A5" w:rsidP="008A38FB">
            <w:r w:rsidRPr="00B90ACD">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B90ACD" w:rsidRDefault="00DD62A5" w:rsidP="008A38FB">
            <w:r>
              <w:t>#9</w:t>
            </w:r>
          </w:p>
        </w:tc>
      </w:tr>
      <w:tr w:rsidR="00DD62A5" w:rsidRPr="009313B7"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13B7" w:rsidRDefault="00DD62A5" w:rsidP="008A38FB">
            <w:pPr>
              <w:keepNext/>
              <w:keepLines/>
              <w:spacing w:after="0"/>
              <w:rPr>
                <w:rFonts w:ascii="Arial" w:hAnsi="Arial"/>
                <w:b/>
                <w:sz w:val="18"/>
              </w:rPr>
            </w:pPr>
            <w:r w:rsidRPr="00E67747">
              <w:t>#</w:t>
            </w:r>
            <w:r w:rsidRPr="002F2102">
              <w:t>1</w:t>
            </w:r>
            <w:r>
              <w:t xml:space="preserve">: </w:t>
            </w:r>
            <w:r w:rsidRPr="00596528">
              <w:t xml:space="preserve">Certificate Enrolment and </w:t>
            </w:r>
            <w:proofErr w:type="spellStart"/>
            <w:r w:rsidRPr="00596528">
              <w:t>MAnagement</w:t>
            </w:r>
            <w:proofErr w:type="spellEnd"/>
            <w:r w:rsidRPr="00596528">
              <w:t xml:space="preserve">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327219" w:rsidRDefault="00DD62A5" w:rsidP="008A38FB">
            <w:pPr>
              <w:rPr>
                <w:highlight w:val="yellow"/>
              </w:rPr>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3B7F97" w:rsidRDefault="00DD62A5" w:rsidP="008A38FB">
            <w:pPr>
              <w:rPr>
                <w:highlight w:val="yellow"/>
              </w:rPr>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Default="00DD62A5" w:rsidP="008A38FB"/>
        </w:tc>
      </w:tr>
      <w:tr w:rsidR="00DD62A5" w:rsidRPr="001D0EF0"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6D1149" w:rsidRDefault="00DD62A5" w:rsidP="008A38FB">
            <w:pPr>
              <w:rPr>
                <w:b/>
                <w:bCs/>
              </w:rPr>
            </w:pPr>
            <w:r w:rsidRPr="00E67747">
              <w:t>#</w:t>
            </w:r>
            <w:r w:rsidRPr="002F2102">
              <w:t>2</w:t>
            </w:r>
            <w:r>
              <w:t xml:space="preserve">: </w:t>
            </w:r>
            <w:r w:rsidRPr="00596528">
              <w:t>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Default="00DD62A5" w:rsidP="008A38FB"/>
        </w:tc>
      </w:tr>
      <w:tr w:rsidR="00DD62A5" w:rsidRPr="001D0EF0"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Default="00DD62A5" w:rsidP="008A38FB">
            <w:r w:rsidRPr="003633D9">
              <w:t>#</w:t>
            </w:r>
            <w:r>
              <w:t>3</w:t>
            </w:r>
            <w:r w:rsidRPr="003633D9">
              <w:t xml:space="preserve">: </w:t>
            </w:r>
            <w:r w:rsidRPr="006F48B1">
              <w:t>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Default="00DD62A5" w:rsidP="008A38FB"/>
        </w:tc>
      </w:tr>
      <w:tr w:rsidR="00DD62A5" w:rsidRPr="001D0EF0"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3633D9" w:rsidRDefault="00DD62A5" w:rsidP="008A38FB">
            <w:r w:rsidRPr="003633D9">
              <w:t>#</w:t>
            </w:r>
            <w:r>
              <w:t>4</w:t>
            </w:r>
            <w:r w:rsidRPr="003633D9">
              <w:t xml:space="preserve">: </w:t>
            </w:r>
            <w:r w:rsidRPr="006F48B1">
              <w:t>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Default="00DD62A5" w:rsidP="008A38FB"/>
        </w:tc>
      </w:tr>
      <w:tr w:rsidR="00DD62A5" w:rsidRPr="009313B7"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13B7" w:rsidRDefault="00DD62A5" w:rsidP="008A38FB">
            <w:pPr>
              <w:rPr>
                <w:rFonts w:ascii="Arial" w:hAnsi="Arial"/>
                <w:b/>
                <w:sz w:val="18"/>
              </w:rPr>
            </w:pPr>
            <w:r>
              <w:t xml:space="preserve">#5: </w:t>
            </w:r>
            <w:r w:rsidRPr="006F48B1">
              <w:t>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Default="00DD62A5" w:rsidP="008A38FB"/>
        </w:tc>
      </w:tr>
      <w:tr w:rsidR="00DD62A5" w:rsidRPr="009313B7"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13B7" w:rsidRDefault="00DD62A5" w:rsidP="008A38FB">
            <w:r w:rsidRPr="00EF689C">
              <w:t>#</w:t>
            </w:r>
            <w:r>
              <w:t>6</w:t>
            </w:r>
            <w:r w:rsidRPr="00EF689C">
              <w:t xml:space="preserve">: </w:t>
            </w:r>
            <w:r w:rsidRPr="006F48B1">
              <w:t>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13B7"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13B7" w:rsidRDefault="00DD62A5" w:rsidP="008A38FB"/>
        </w:tc>
      </w:tr>
      <w:tr w:rsidR="00DD62A5" w:rsidRPr="009313B7"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EF689C" w:rsidRDefault="00DD62A5" w:rsidP="008A38FB">
            <w:r w:rsidRPr="0011001F">
              <w:t xml:space="preserve">#7: </w:t>
            </w:r>
            <w:r w:rsidRPr="006F48B1">
              <w:t>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Default="00DD62A5" w:rsidP="008A38FB">
            <w:r>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13B7" w:rsidRDefault="00DD62A5" w:rsidP="008A38FB"/>
        </w:tc>
      </w:tr>
      <w:tr w:rsidR="00E10D22" w:rsidRPr="009313B7" w14:paraId="601BF1E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11001F" w:rsidRDefault="00E10D22" w:rsidP="008A38FB">
            <w:r>
              <w:t xml:space="preserve">#8: </w:t>
            </w:r>
            <w:r w:rsidRPr="00E10D22">
              <w:t>Enhance the security protection for Certificate parameters</w:t>
            </w:r>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9313B7" w:rsidRDefault="00E10D22" w:rsidP="008A38FB"/>
        </w:tc>
      </w:tr>
      <w:tr w:rsidR="00E10D22" w:rsidRPr="009313B7" w14:paraId="1C28E7F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11001F" w:rsidRDefault="00E10D22" w:rsidP="008A38FB">
            <w:r>
              <w:t xml:space="preserve">#9: </w:t>
            </w:r>
            <w:r w:rsidRPr="00E10D22">
              <w:t>Certificates revocation query procedure based on NRF</w:t>
            </w:r>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Default="00B74D7A" w:rsidP="008A38FB">
            <w:r>
              <w:t>X</w:t>
            </w:r>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9313B7" w:rsidRDefault="00E10D22" w:rsidP="008A38FB"/>
        </w:tc>
      </w:tr>
      <w:tr w:rsidR="00E10D22" w:rsidRPr="009313B7" w14:paraId="367F03B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11001F" w:rsidRDefault="00E10D22" w:rsidP="008A38FB">
            <w:r>
              <w:t xml:space="preserve">#10: </w:t>
            </w:r>
            <w:r w:rsidRPr="00E10D22">
              <w:t>Solution to indicate and validate the purpose of the certificate</w:t>
            </w:r>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9313B7" w:rsidRDefault="00B74D7A" w:rsidP="008A38FB">
            <w:r>
              <w:t>X</w:t>
            </w:r>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9313B7" w:rsidRDefault="00E10D22" w:rsidP="008A38FB"/>
        </w:tc>
      </w:tr>
      <w:tr w:rsidR="00E10D22" w:rsidRPr="009313B7" w14:paraId="3CFC54C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11001F" w:rsidRDefault="00E10D22" w:rsidP="008A38FB">
            <w:r>
              <w:t xml:space="preserve">#11: </w:t>
            </w:r>
            <w:r w:rsidRPr="00E10D22">
              <w:t>OCSP Stapling addressing Key Issues #5 and #6</w:t>
            </w:r>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9313B7" w:rsidRDefault="00586731" w:rsidP="008A38FB">
            <w:r>
              <w:t>X</w:t>
            </w:r>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Default="00586731" w:rsidP="008A38FB">
            <w:r>
              <w:t>X</w:t>
            </w:r>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9313B7" w:rsidRDefault="00E10D22" w:rsidP="008A38FB"/>
        </w:tc>
      </w:tr>
      <w:tr w:rsidR="00E10D22" w:rsidRPr="009313B7" w14:paraId="1F791E3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11001F" w:rsidRDefault="00E10D22" w:rsidP="008A38FB">
            <w:r>
              <w:t xml:space="preserve">#12: </w:t>
            </w:r>
            <w:r w:rsidRPr="00E10D22">
              <w:t>Automated Certificate Management for Network Slices</w:t>
            </w:r>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9313B7" w:rsidRDefault="00586731" w:rsidP="008A38FB">
            <w:r>
              <w:t>X</w:t>
            </w:r>
          </w:p>
        </w:tc>
      </w:tr>
      <w:tr w:rsidR="00E10D22" w:rsidRPr="009313B7" w14:paraId="748C18F7"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11001F" w:rsidRDefault="0040733B" w:rsidP="008A38FB">
            <w:r>
              <w:t xml:space="preserve">#13: </w:t>
            </w:r>
            <w:r w:rsidRPr="0040733B">
              <w:t>Build initial trust for NF certificate enrolment</w:t>
            </w:r>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9313B7" w:rsidRDefault="00361167" w:rsidP="008A38FB">
            <w:r>
              <w:t>X</w:t>
            </w:r>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9313B7" w:rsidRDefault="00E10D22" w:rsidP="008A38FB"/>
        </w:tc>
      </w:tr>
      <w:tr w:rsidR="00E10D22" w:rsidRPr="009313B7" w14:paraId="2C87FA49"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11001F" w:rsidRDefault="0040733B" w:rsidP="008A38FB">
            <w:r>
              <w:lastRenderedPageBreak/>
              <w:t xml:space="preserve">#14: </w:t>
            </w:r>
            <w:r w:rsidRPr="0040733B">
              <w:t>Ensuring the management of bulk certificate updates</w:t>
            </w:r>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9313B7" w:rsidRDefault="00E10D22" w:rsidP="008A38FB"/>
        </w:tc>
      </w:tr>
      <w:tr w:rsidR="00E10D22" w:rsidRPr="009313B7" w14:paraId="2E537BD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11001F" w:rsidRDefault="0040733B" w:rsidP="008A38FB">
            <w:r>
              <w:t xml:space="preserve">#15: </w:t>
            </w:r>
            <w:r w:rsidRPr="0040733B">
              <w:t>Policy based certificate update/renewal</w:t>
            </w:r>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9313B7" w:rsidRDefault="00E10D22" w:rsidP="008A38FB"/>
        </w:tc>
      </w:tr>
    </w:tbl>
    <w:p w14:paraId="3ECFD266" w14:textId="77777777" w:rsidR="00DD62A5" w:rsidRDefault="00DD62A5" w:rsidP="00DD62A5"/>
    <w:p w14:paraId="45660724" w14:textId="7925EBB1" w:rsidR="004A0D3A" w:rsidRDefault="004A0D3A" w:rsidP="004A0D3A">
      <w:pPr>
        <w:pStyle w:val="Heading2"/>
      </w:pPr>
      <w:bookmarkStart w:id="107" w:name="_Toc119933029"/>
      <w:r>
        <w:t>6.</w:t>
      </w:r>
      <w:r w:rsidR="003E40A5">
        <w:t>1</w:t>
      </w:r>
      <w:r>
        <w:tab/>
        <w:t>Solution #</w:t>
      </w:r>
      <w:r w:rsidR="003E40A5">
        <w:t>1</w:t>
      </w:r>
      <w:r>
        <w:t xml:space="preserve">: </w:t>
      </w:r>
      <w:r w:rsidR="003E40A5" w:rsidRPr="003E40A5">
        <w:t xml:space="preserve">Certificate Enrolment and </w:t>
      </w:r>
      <w:proofErr w:type="spellStart"/>
      <w:r w:rsidR="003E40A5" w:rsidRPr="003E40A5">
        <w:t>MAnagement</w:t>
      </w:r>
      <w:proofErr w:type="spellEnd"/>
      <w:r w:rsidR="003E40A5" w:rsidRPr="003E40A5">
        <w:t xml:space="preserve"> Framework (CEMAF)</w:t>
      </w:r>
      <w:bookmarkEnd w:id="103"/>
      <w:bookmarkEnd w:id="104"/>
      <w:bookmarkEnd w:id="105"/>
      <w:bookmarkEnd w:id="106"/>
      <w:bookmarkEnd w:id="107"/>
    </w:p>
    <w:p w14:paraId="762CB6CF" w14:textId="59B2484F" w:rsidR="004A0D3A" w:rsidRDefault="004A0D3A" w:rsidP="004A0D3A">
      <w:pPr>
        <w:pStyle w:val="Heading3"/>
      </w:pPr>
      <w:bookmarkStart w:id="108" w:name="_Toc513475453"/>
      <w:bookmarkStart w:id="109" w:name="_Toc48930870"/>
      <w:bookmarkStart w:id="110" w:name="_Toc49376119"/>
      <w:bookmarkStart w:id="111" w:name="_Toc56501633"/>
      <w:bookmarkStart w:id="112" w:name="_Toc119933030"/>
      <w:r>
        <w:t>6.</w:t>
      </w:r>
      <w:r w:rsidR="003E40A5">
        <w:t>1</w:t>
      </w:r>
      <w:r>
        <w:t>.1</w:t>
      </w:r>
      <w:r>
        <w:tab/>
        <w:t>Introduction</w:t>
      </w:r>
      <w:bookmarkEnd w:id="108"/>
      <w:bookmarkEnd w:id="109"/>
      <w:bookmarkEnd w:id="110"/>
      <w:bookmarkEnd w:id="111"/>
      <w:bookmarkEnd w:id="112"/>
    </w:p>
    <w:p w14:paraId="4A9BFDCD" w14:textId="7BB16438" w:rsidR="003E40A5" w:rsidRPr="006E385C" w:rsidRDefault="003E40A5" w:rsidP="004D5C65">
      <w:r w:rsidRPr="003E40A5">
        <w:t xml:space="preserve">The solution addresses key issue 1. The solution presents an overall architecture and the building blocks of an automated Certificate Enrolment and </w:t>
      </w:r>
      <w:proofErr w:type="spellStart"/>
      <w:r w:rsidRPr="003E40A5">
        <w:t>MAnagement</w:t>
      </w:r>
      <w:proofErr w:type="spellEnd"/>
      <w:r w:rsidRPr="003E40A5">
        <w:t xml:space="preserve">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Default="004A0D3A" w:rsidP="004A0D3A">
      <w:pPr>
        <w:pStyle w:val="Heading3"/>
      </w:pPr>
      <w:bookmarkStart w:id="113" w:name="_Toc513475454"/>
      <w:bookmarkStart w:id="114" w:name="_Toc48930871"/>
      <w:bookmarkStart w:id="115" w:name="_Toc49376120"/>
      <w:bookmarkStart w:id="116" w:name="_Toc56501634"/>
      <w:bookmarkStart w:id="117" w:name="_Toc119933031"/>
      <w:r>
        <w:t>6.</w:t>
      </w:r>
      <w:r w:rsidR="003E40A5">
        <w:t>1</w:t>
      </w:r>
      <w:r>
        <w:t>.2</w:t>
      </w:r>
      <w:r>
        <w:tab/>
        <w:t>Solution details</w:t>
      </w:r>
      <w:bookmarkEnd w:id="113"/>
      <w:bookmarkEnd w:id="114"/>
      <w:bookmarkEnd w:id="115"/>
      <w:bookmarkEnd w:id="116"/>
      <w:bookmarkEnd w:id="117"/>
    </w:p>
    <w:p w14:paraId="0B8DE8E1" w14:textId="77777777" w:rsidR="006E385C" w:rsidRDefault="006E385C" w:rsidP="006E385C">
      <w:pPr>
        <w:pStyle w:val="Heading4"/>
      </w:pPr>
      <w:bookmarkStart w:id="118" w:name="_Toc119933032"/>
      <w:r>
        <w:t>6.1.2.1</w:t>
      </w:r>
      <w:r>
        <w:tab/>
        <w:t>General</w:t>
      </w:r>
      <w:bookmarkEnd w:id="118"/>
    </w:p>
    <w:p w14:paraId="679C5AE6" w14:textId="10B6A379" w:rsidR="006E385C" w:rsidRDefault="006E385C" w:rsidP="006E385C">
      <w:r w:rsidRPr="006E385C">
        <w:t xml:space="preserve">It is assumed that the operator has already a PKI infrastructure supporting normal CA/RA operations </w:t>
      </w:r>
      <w:proofErr w:type="gramStart"/>
      <w:r w:rsidRPr="006E385C">
        <w:t>similar to</w:t>
      </w:r>
      <w:proofErr w:type="gramEnd"/>
      <w:r w:rsidRPr="006E385C">
        <w:t xml:space="preserve"> those required for base station or TLS entity enrolment as described in TS 33.310 [</w:t>
      </w:r>
      <w:r>
        <w:t>3</w:t>
      </w:r>
      <w:r w:rsidRPr="006E385C">
        <w:t xml:space="preserve">]. Since this framework pertains to SBA entities, it is assumed that </w:t>
      </w:r>
      <w:proofErr w:type="gramStart"/>
      <w:r w:rsidRPr="006E385C">
        <w:t>all of</w:t>
      </w:r>
      <w:proofErr w:type="gramEnd"/>
      <w:r w:rsidRPr="006E385C">
        <w:t xml:space="preserve"> the framework's communications is HTTP-based and hence security can be provided by TLS. This would not incur big impact on NFs since they are expected to already support such protocols. OCSP [</w:t>
      </w:r>
      <w:r>
        <w:t>8</w:t>
      </w:r>
      <w:r w:rsidRPr="006E385C">
        <w:t>] is HTTP based and CMPv2 can be encapsulated in HTTP messages [</w:t>
      </w:r>
      <w:r>
        <w:t>9</w:t>
      </w:r>
      <w:r w:rsidRPr="006E385C">
        <w:t xml:space="preserve">]. </w:t>
      </w:r>
      <w:proofErr w:type="gramStart"/>
      <w:r w:rsidRPr="006E385C">
        <w:t>Therefore</w:t>
      </w:r>
      <w:proofErr w:type="gramEnd"/>
      <w:r w:rsidRPr="006E385C">
        <w:t xml:space="preserve"> this assumption doesn't preclude re-using such protocols.</w:t>
      </w:r>
    </w:p>
    <w:p w14:paraId="7159202F" w14:textId="146C1C7F" w:rsidR="006E385C" w:rsidRDefault="006E385C" w:rsidP="006E385C">
      <w:pPr>
        <w:pStyle w:val="Heading4"/>
      </w:pPr>
      <w:bookmarkStart w:id="119" w:name="_Toc119933033"/>
      <w:r>
        <w:t>6.1.2.2</w:t>
      </w:r>
      <w:r>
        <w:tab/>
        <w:t>Architecture</w:t>
      </w:r>
      <w:bookmarkEnd w:id="119"/>
    </w:p>
    <w:p w14:paraId="734772C7" w14:textId="77777777" w:rsidR="006E385C" w:rsidRDefault="006E385C" w:rsidP="006E385C">
      <w:pPr>
        <w:pStyle w:val="EditorsNote"/>
      </w:pPr>
      <w:r>
        <w:t xml:space="preserve">Editor's Note: Terminology to be updated according to the following: </w:t>
      </w:r>
      <w:proofErr w:type="spellStart"/>
      <w:r>
        <w:t>CeEF</w:t>
      </w:r>
      <w:proofErr w:type="spellEnd"/>
      <w:r>
        <w:t xml:space="preserve"> </w:t>
      </w:r>
      <w:r>
        <w:sym w:font="Wingdings" w:char="F0E0"/>
      </w:r>
      <w:r>
        <w:t xml:space="preserve"> Enrolment, </w:t>
      </w:r>
      <w:proofErr w:type="spellStart"/>
      <w:r>
        <w:t>CeMF</w:t>
      </w:r>
      <w:proofErr w:type="spellEnd"/>
      <w:r>
        <w:t xml:space="preserve"> </w:t>
      </w:r>
      <w:r>
        <w:sym w:font="Wingdings" w:char="F0E0"/>
      </w:r>
      <w:r>
        <w:t xml:space="preserve"> Management</w:t>
      </w:r>
    </w:p>
    <w:p w14:paraId="137715E9" w14:textId="0FAFF938" w:rsidR="006E385C" w:rsidRDefault="006E385C" w:rsidP="006E385C">
      <w:r>
        <w:t xml:space="preserve">Figure 6.1.2.2-1 below illustrates the reference </w:t>
      </w:r>
      <w:proofErr w:type="gramStart"/>
      <w:r>
        <w:t>point based</w:t>
      </w:r>
      <w:proofErr w:type="gramEnd"/>
      <w:r>
        <w:t xml:space="preserve">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w:t>
      </w:r>
      <w:proofErr w:type="spellStart"/>
      <w:r>
        <w:t>CeEF</w:t>
      </w:r>
      <w:proofErr w:type="spellEnd"/>
      <w:r>
        <w:t xml:space="preserve"> is expected to support all the necessary functionality for provisioning and update of certificates to enrolling NFs. The CEMAF Management Function </w:t>
      </w:r>
      <w:proofErr w:type="spellStart"/>
      <w:r>
        <w:t>CeMF</w:t>
      </w:r>
      <w:proofErr w:type="spellEnd"/>
      <w:r>
        <w:t xml:space="preserve">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Default="006E385C" w:rsidP="006E385C">
      <w:pPr>
        <w:jc w:val="center"/>
        <w:rPr>
          <w:noProof/>
          <w:lang w:val="en-US" w:eastAsia="zh-CN"/>
        </w:rPr>
      </w:pPr>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E21C20" w:rsidRDefault="006E385C" w:rsidP="006E385C">
      <w:pPr>
        <w:jc w:val="center"/>
        <w:rPr>
          <w:b/>
        </w:rPr>
      </w:pPr>
      <w:r w:rsidRPr="00E21C20">
        <w:rPr>
          <w:b/>
          <w:noProof/>
          <w:lang w:val="en-US" w:eastAsia="zh-CN"/>
        </w:rPr>
        <w:t>Figure 6.</w:t>
      </w:r>
      <w:r>
        <w:rPr>
          <w:b/>
          <w:noProof/>
          <w:lang w:val="en-US" w:eastAsia="zh-CN"/>
        </w:rPr>
        <w:t>1</w:t>
      </w:r>
      <w:r w:rsidRPr="00E21C20">
        <w:rPr>
          <w:b/>
          <w:noProof/>
          <w:lang w:val="en-US" w:eastAsia="zh-CN"/>
        </w:rPr>
        <w:t>.2.2-1 CEMAF reference point architecture</w:t>
      </w:r>
    </w:p>
    <w:p w14:paraId="78B8E12C" w14:textId="77777777" w:rsidR="006E385C" w:rsidRDefault="006E385C" w:rsidP="006E385C">
      <w:r>
        <w:t xml:space="preserve">The motivation behind this split of the reference points is that most likely different credentials would be used to secure them. On the one hand, the </w:t>
      </w:r>
      <w:proofErr w:type="spellStart"/>
      <w:r>
        <w:t>CeEF</w:t>
      </w:r>
      <w:proofErr w:type="spellEnd"/>
      <w:r>
        <w:t xml:space="preserve"> must be able to interact with enrolling NFs that are yet to be provisioned by operator certificates. How trust is initially </w:t>
      </w:r>
      <w:proofErr w:type="gramStart"/>
      <w:r>
        <w:t>established</w:t>
      </w:r>
      <w:proofErr w:type="gramEnd"/>
      <w:r>
        <w:t xml:space="preserve"> and the credentials used to secure the enrolment procedures with the </w:t>
      </w:r>
      <w:proofErr w:type="spellStart"/>
      <w:r>
        <w:t>CeEF</w:t>
      </w:r>
      <w:proofErr w:type="spellEnd"/>
      <w:r>
        <w:t xml:space="preserve"> are deferred to other solutions. On the other hand, the </w:t>
      </w:r>
      <w:proofErr w:type="spellStart"/>
      <w:r>
        <w:t>CeMF</w:t>
      </w:r>
      <w:proofErr w:type="spellEnd"/>
      <w:r>
        <w:t xml:space="preserve"> is expected to be involved after the enrolment procedure and hence is expected to interact with NFs that have been already provisioned with valid certificates.</w:t>
      </w:r>
    </w:p>
    <w:p w14:paraId="018DB8D5" w14:textId="353B3780" w:rsidR="006E385C" w:rsidRDefault="006E385C" w:rsidP="006E385C">
      <w:pPr>
        <w:pStyle w:val="Heading4"/>
      </w:pPr>
      <w:bookmarkStart w:id="120" w:name="_Toc119933034"/>
      <w:r>
        <w:lastRenderedPageBreak/>
        <w:t>6.1.2.3</w:t>
      </w:r>
      <w:r>
        <w:tab/>
        <w:t>Procedures</w:t>
      </w:r>
      <w:bookmarkEnd w:id="120"/>
    </w:p>
    <w:p w14:paraId="1D336A11" w14:textId="38E1C862" w:rsidR="006E385C" w:rsidRDefault="006E385C" w:rsidP="006E385C">
      <w:r>
        <w:t>Figure 6.1.2.3-1 illustrates the grouping of the different CEMAF procedures. The description of the different blocks is given below.</w:t>
      </w:r>
    </w:p>
    <w:p w14:paraId="5878E1DF" w14:textId="3AF70CF0" w:rsidR="006E385C" w:rsidRDefault="006E385C" w:rsidP="006E385C">
      <w:pPr>
        <w:jc w:val="center"/>
      </w:pPr>
      <w:r w:rsidRPr="001249B7">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E21C20" w:rsidRDefault="006E385C" w:rsidP="006E385C">
      <w:pPr>
        <w:jc w:val="center"/>
        <w:rPr>
          <w:b/>
        </w:rPr>
      </w:pPr>
      <w:r>
        <w:rPr>
          <w:b/>
          <w:noProof/>
          <w:lang w:val="en-US" w:eastAsia="zh-CN"/>
        </w:rPr>
        <w:t>Figure 6.1.2.3</w:t>
      </w:r>
      <w:r w:rsidRPr="00E21C20">
        <w:rPr>
          <w:b/>
          <w:noProof/>
          <w:lang w:val="en-US" w:eastAsia="zh-CN"/>
        </w:rPr>
        <w:t xml:space="preserve">-1 CEMAF </w:t>
      </w:r>
      <w:r>
        <w:rPr>
          <w:b/>
          <w:noProof/>
          <w:lang w:val="en-US" w:eastAsia="zh-CN"/>
        </w:rPr>
        <w:t>procedures</w:t>
      </w:r>
    </w:p>
    <w:p w14:paraId="6C7BC0FA" w14:textId="77777777" w:rsidR="006E385C" w:rsidRDefault="006E385C" w:rsidP="006E385C">
      <w:pPr>
        <w:pStyle w:val="B1"/>
      </w:pPr>
      <w:r>
        <w:t xml:space="preserve">- B1: This is the set of mechanisms and procedures that enables the </w:t>
      </w:r>
      <w:proofErr w:type="spellStart"/>
      <w:r>
        <w:t>CeEF</w:t>
      </w:r>
      <w:proofErr w:type="spellEnd"/>
      <w:r>
        <w:t xml:space="preserve"> and enrolling NFs to establish trust for the remaining operations. Solutions addressing key issue #2 will provide the means to realize this block.</w:t>
      </w:r>
    </w:p>
    <w:p w14:paraId="62A7330D" w14:textId="77777777" w:rsidR="006E385C" w:rsidRDefault="006E385C" w:rsidP="006E385C">
      <w:pPr>
        <w:pStyle w:val="B1"/>
      </w:pPr>
      <w:r>
        <w:t xml:space="preserve">- B2: This is the set of mechanisms and procedures that enables the </w:t>
      </w:r>
      <w:proofErr w:type="spellStart"/>
      <w:r>
        <w:t>CeEF</w:t>
      </w:r>
      <w:proofErr w:type="spellEnd"/>
      <w:r>
        <w:t xml:space="preserve"> to provision NFs with new certificates. Solutions addressing key issue #2 will provide the means to realize this block.</w:t>
      </w:r>
    </w:p>
    <w:p w14:paraId="435E59DB" w14:textId="77777777" w:rsidR="006E385C" w:rsidRDefault="006E385C" w:rsidP="006E385C">
      <w:pPr>
        <w:pStyle w:val="B1"/>
      </w:pPr>
      <w:r>
        <w:t xml:space="preserve">- B3: This is the set of mechanisms and procedures that enables the </w:t>
      </w:r>
      <w:proofErr w:type="spellStart"/>
      <w:r>
        <w:t>CeMF</w:t>
      </w:r>
      <w:proofErr w:type="spellEnd"/>
      <w:r>
        <w:t xml:space="preserve"> to manage certificates including updates, revocation, status notification and any other maintenance operation. Solutions addressing key issue #3, #5 and #6 will provide the means to realize this block. Observe that </w:t>
      </w:r>
      <w:proofErr w:type="spellStart"/>
      <w:r>
        <w:t>trsut</w:t>
      </w:r>
      <w:proofErr w:type="spellEnd"/>
      <w:r>
        <w:t xml:space="preserve"> establishment may be needed as well for </w:t>
      </w:r>
      <w:proofErr w:type="spellStart"/>
      <w:r>
        <w:t>CeMF</w:t>
      </w:r>
      <w:proofErr w:type="spellEnd"/>
      <w:r>
        <w:t xml:space="preserve"> interaction.</w:t>
      </w:r>
    </w:p>
    <w:p w14:paraId="15AA0220" w14:textId="77777777" w:rsidR="006E385C" w:rsidRDefault="006E385C" w:rsidP="006E385C">
      <w:pPr>
        <w:pStyle w:val="B1"/>
      </w:pPr>
      <w:r>
        <w:t>NOTE: NFs are not expected to have the permission or ability to perform or trigger revocation by themselves.</w:t>
      </w:r>
    </w:p>
    <w:p w14:paraId="4A7CC15B" w14:textId="54DF02B4" w:rsidR="004A0D3A" w:rsidRDefault="004A0D3A" w:rsidP="004A0D3A">
      <w:pPr>
        <w:pStyle w:val="Heading3"/>
      </w:pPr>
      <w:bookmarkStart w:id="121" w:name="_Toc513475455"/>
      <w:bookmarkStart w:id="122" w:name="_Toc48930873"/>
      <w:bookmarkStart w:id="123" w:name="_Toc49376122"/>
      <w:bookmarkStart w:id="124" w:name="_Toc56501636"/>
      <w:bookmarkStart w:id="125" w:name="_Toc119933035"/>
      <w:r>
        <w:t>6.</w:t>
      </w:r>
      <w:r w:rsidR="003E40A5">
        <w:t>1</w:t>
      </w:r>
      <w:r>
        <w:t>.3</w:t>
      </w:r>
      <w:r>
        <w:tab/>
        <w:t>Evaluation</w:t>
      </w:r>
      <w:bookmarkEnd w:id="121"/>
      <w:bookmarkEnd w:id="122"/>
      <w:bookmarkEnd w:id="123"/>
      <w:bookmarkEnd w:id="124"/>
      <w:bookmarkEnd w:id="125"/>
    </w:p>
    <w:p w14:paraId="30993766" w14:textId="77777777" w:rsidR="006E385C" w:rsidRPr="00AC7AA7" w:rsidRDefault="006E385C" w:rsidP="006E385C">
      <w:pPr>
        <w:pStyle w:val="EditorsNote"/>
      </w:pPr>
      <w:r>
        <w:t>Editor's note: evaluation is ffs</w:t>
      </w:r>
    </w:p>
    <w:p w14:paraId="0CC4811E" w14:textId="6761D3EA" w:rsidR="00FE4AFF" w:rsidRDefault="00FE4AFF" w:rsidP="00FE4AFF">
      <w:pPr>
        <w:pStyle w:val="Heading2"/>
      </w:pPr>
      <w:bookmarkStart w:id="126" w:name="_Toc119933036"/>
      <w:r>
        <w:t>6.2</w:t>
      </w:r>
      <w:r>
        <w:tab/>
        <w:t xml:space="preserve">Solution #2: </w:t>
      </w:r>
      <w:r w:rsidRPr="00FE4AFF">
        <w:t>Using CMP protocol for certificate enrolment and renewal</w:t>
      </w:r>
      <w:bookmarkEnd w:id="126"/>
    </w:p>
    <w:p w14:paraId="2F0BAA20" w14:textId="04591FBB" w:rsidR="00FE4AFF" w:rsidRDefault="00FE4AFF" w:rsidP="00FE4AFF">
      <w:pPr>
        <w:pStyle w:val="Heading3"/>
      </w:pPr>
      <w:bookmarkStart w:id="127" w:name="_Toc119933037"/>
      <w:r>
        <w:t>6.2.1</w:t>
      </w:r>
      <w:r>
        <w:tab/>
        <w:t>Introduction</w:t>
      </w:r>
      <w:bookmarkEnd w:id="127"/>
    </w:p>
    <w:p w14:paraId="3A71B8D1" w14:textId="77777777" w:rsidR="00FE4AFF" w:rsidRDefault="00FE4AFF" w:rsidP="00FE4AFF">
      <w:r>
        <w:t>This solution addresses Key Issue 1: Single certificate management protocol and procedures.</w:t>
      </w:r>
    </w:p>
    <w:p w14:paraId="37CC0BA2" w14:textId="77777777" w:rsidR="00FE4AFF" w:rsidRDefault="00FE4AFF" w:rsidP="00FE4AFF">
      <w:r>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Default="00FE4AFF" w:rsidP="00FE4AFF">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t>10</w:t>
      </w:r>
      <w:r>
        <w:t xml:space="preserve">]. </w:t>
      </w:r>
    </w:p>
    <w:p w14:paraId="6A22EA80" w14:textId="53020717" w:rsidR="00FE4AFF" w:rsidRDefault="00FE4AFF" w:rsidP="00FE4AFF">
      <w:r>
        <w:t xml:space="preserve">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w:t>
      </w:r>
      <w:r>
        <w:lastRenderedPageBreak/>
        <w:t>Furthermore, automated scenarios for a machine-to-machine communication are not covered sufficiently. CMP is under update to overcome some limitations [</w:t>
      </w:r>
      <w:r w:rsidR="00DB2D5D">
        <w:t>11</w:t>
      </w:r>
      <w:r>
        <w:t>]. Also, 3GPP can specify a profile of CMP that specifies clearly which options and features of CMP are used and how they are used.</w:t>
      </w:r>
    </w:p>
    <w:p w14:paraId="0FD6EC8D" w14:textId="6C90FB91" w:rsidR="00DB2D5D" w:rsidRDefault="00DB2D5D" w:rsidP="00DB2D5D">
      <w:pPr>
        <w:pStyle w:val="Heading3"/>
      </w:pPr>
      <w:bookmarkStart w:id="128" w:name="_Toc119933038"/>
      <w:r>
        <w:t>6.2.2</w:t>
      </w:r>
      <w:r>
        <w:tab/>
        <w:t>Solution details</w:t>
      </w:r>
      <w:bookmarkEnd w:id="128"/>
    </w:p>
    <w:p w14:paraId="14AB4B9A" w14:textId="77777777" w:rsidR="00DB2D5D" w:rsidRDefault="00DB2D5D" w:rsidP="00DB2D5D">
      <w:pPr>
        <w:rPr>
          <w:lang w:eastAsia="zh-CN"/>
        </w:rPr>
      </w:pPr>
      <w:r>
        <w:rPr>
          <w:lang w:eastAsia="zh-CN"/>
        </w:rPr>
        <w:t xml:space="preserve">It is assumed that the secure communication channel setup and initial trust between NF and CA/RA is solved by the solution for Key Issue 2, so the solution of Key Issue 2 need also be </w:t>
      </w:r>
      <w:proofErr w:type="gramStart"/>
      <w:r>
        <w:rPr>
          <w:lang w:eastAsia="zh-CN"/>
        </w:rPr>
        <w:t>taken into account</w:t>
      </w:r>
      <w:proofErr w:type="gramEnd"/>
      <w:r>
        <w:rPr>
          <w:lang w:eastAsia="zh-CN"/>
        </w:rPr>
        <w:t xml:space="preserve"> as a complete solution for Key Issue 1. </w:t>
      </w:r>
    </w:p>
    <w:p w14:paraId="0A802200" w14:textId="65B2414B" w:rsidR="00DB2D5D" w:rsidRPr="00CF274A" w:rsidRDefault="00DB2D5D" w:rsidP="00DB2D5D">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p>
    <w:p w14:paraId="70A4FF50" w14:textId="77777777" w:rsidR="00DB2D5D" w:rsidRPr="00CF274A" w:rsidRDefault="00DB2D5D" w:rsidP="00DB2D5D">
      <w:r w:rsidRPr="00CF274A">
        <w:t>The NF entities use CMP protocol or out-of-band procedures to register at the CA/RA.</w:t>
      </w:r>
    </w:p>
    <w:p w14:paraId="04E38B70" w14:textId="77777777" w:rsidR="00DB2D5D" w:rsidRPr="00CF274A" w:rsidRDefault="00DB2D5D" w:rsidP="00DB2D5D">
      <w:r w:rsidRPr="00CF274A">
        <w:t>The NF entities use CMP protocol to initiate the certificate request to the CA/</w:t>
      </w:r>
      <w:proofErr w:type="gramStart"/>
      <w:r w:rsidRPr="00CF274A">
        <w:t>RA, and</w:t>
      </w:r>
      <w:proofErr w:type="gramEnd"/>
      <w:r w:rsidRPr="00CF274A">
        <w:t xml:space="preserve"> receive the certificate from the </w:t>
      </w:r>
      <w:r w:rsidRPr="00EF006B">
        <w:t>C</w:t>
      </w:r>
      <w:r w:rsidRPr="00CE1526">
        <w:t xml:space="preserve">A/RA </w:t>
      </w:r>
      <w:r w:rsidRPr="00CF274A">
        <w:t>in a secure and automated procedure.</w:t>
      </w:r>
    </w:p>
    <w:p w14:paraId="28690667" w14:textId="77777777" w:rsidR="00DB2D5D" w:rsidRPr="00CF274A" w:rsidRDefault="00DB2D5D" w:rsidP="00DB2D5D">
      <w:pPr>
        <w:rPr>
          <w:rFonts w:ascii="Arial" w:hAnsi="Arial"/>
          <w:b/>
          <w:bCs/>
        </w:rPr>
      </w:pPr>
      <w:r w:rsidRPr="00CF274A">
        <w:t>The NF entities use CMP protocol to update the key and certificate to the CA/</w:t>
      </w:r>
      <w:proofErr w:type="gramStart"/>
      <w:r w:rsidRPr="00CF274A">
        <w:t>RA, and</w:t>
      </w:r>
      <w:proofErr w:type="gramEnd"/>
      <w:r w:rsidRPr="00CF274A">
        <w:t xml:space="preserve"> receive the renewed cer</w:t>
      </w:r>
      <w:r w:rsidRPr="00EF006B">
        <w:t>tifi</w:t>
      </w:r>
      <w:r w:rsidRPr="00CE1526">
        <w:t xml:space="preserve">cate from the CA/RA before the certificate expires </w:t>
      </w:r>
      <w:r w:rsidRPr="00CF274A">
        <w:t>in a secure and automated procedure.</w:t>
      </w:r>
    </w:p>
    <w:p w14:paraId="60277887" w14:textId="77777777" w:rsidR="00DB2D5D" w:rsidRPr="00CF274A" w:rsidRDefault="00DB2D5D" w:rsidP="00DB2D5D">
      <w:pPr>
        <w:pStyle w:val="NO"/>
      </w:pPr>
      <w:r w:rsidRPr="00CF274A">
        <w:t>NOTE: The CA/RA can be:</w:t>
      </w:r>
    </w:p>
    <w:p w14:paraId="6547CE73" w14:textId="77777777" w:rsidR="00DB2D5D" w:rsidRPr="00CF274A" w:rsidRDefault="00DB2D5D" w:rsidP="00DB2D5D">
      <w:pPr>
        <w:pStyle w:val="NO"/>
      </w:pPr>
      <w:r w:rsidRPr="00CF274A">
        <w:t>-</w:t>
      </w:r>
      <w:r w:rsidRPr="00CF274A">
        <w:tab/>
        <w:t xml:space="preserve">either a stand-alone CA implementing a CMP server, </w:t>
      </w:r>
    </w:p>
    <w:p w14:paraId="0EC7F1D7" w14:textId="77777777" w:rsidR="00DB2D5D" w:rsidRDefault="00DB2D5D" w:rsidP="00DB2D5D">
      <w:pPr>
        <w:pStyle w:val="NO"/>
      </w:pPr>
      <w:r w:rsidRPr="00EF006B">
        <w:t>-</w:t>
      </w:r>
      <w:r w:rsidRPr="00CE1526">
        <w:tab/>
        <w:t>or, a CA having delegated certain tasks to an RA, which is in this solution operating the CMP server.</w:t>
      </w:r>
    </w:p>
    <w:p w14:paraId="2B7686DB" w14:textId="06E3A0BA" w:rsidR="00DB2D5D" w:rsidRDefault="00DB2D5D" w:rsidP="00DB2D5D">
      <w:pPr>
        <w:pStyle w:val="EditorsNote"/>
      </w:pPr>
      <w:r w:rsidRPr="00F477AF">
        <w:t>Editor's note:</w:t>
      </w:r>
      <w:r w:rsidRPr="00F477AF">
        <w:tab/>
      </w:r>
      <w:r>
        <w:t xml:space="preserve">Provision of certain parameters to the NF for CSR </w:t>
      </w:r>
      <w:r w:rsidRPr="0048057B">
        <w:t>generation</w:t>
      </w:r>
      <w:r>
        <w:t xml:space="preserve"> is FFS. </w:t>
      </w:r>
    </w:p>
    <w:p w14:paraId="44FBE256" w14:textId="77777777" w:rsidR="006C75D0" w:rsidRDefault="006C75D0" w:rsidP="006C75D0">
      <w:pPr>
        <w:pStyle w:val="Heading4"/>
        <w:ind w:left="1134" w:hanging="1134"/>
      </w:pPr>
      <w:bookmarkStart w:id="129" w:name="_Toc119933039"/>
      <w:r>
        <w:t>6.2.2.1</w:t>
      </w:r>
      <w:r>
        <w:tab/>
        <w:t>CMPv2 Profiling for SBA</w:t>
      </w:r>
      <w:bookmarkEnd w:id="129"/>
    </w:p>
    <w:p w14:paraId="0E26E446" w14:textId="77777777" w:rsidR="006C75D0" w:rsidRDefault="006C75D0" w:rsidP="006C75D0">
      <w:r>
        <w:t>The following CMPv2 procedures are in the scope of certificate management for SBA:</w:t>
      </w:r>
    </w:p>
    <w:p w14:paraId="050FFB8B" w14:textId="77777777" w:rsidR="006C75D0" w:rsidRDefault="006C75D0" w:rsidP="006C75D0">
      <w:pPr>
        <w:numPr>
          <w:ilvl w:val="0"/>
          <w:numId w:val="15"/>
        </w:numPr>
      </w:pPr>
      <w:r>
        <w:t>Certificate Enrolment:</w:t>
      </w:r>
    </w:p>
    <w:p w14:paraId="5131BA1E" w14:textId="77777777" w:rsidR="006C75D0" w:rsidRDefault="006C75D0" w:rsidP="006C75D0">
      <w:pPr>
        <w:numPr>
          <w:ilvl w:val="1"/>
          <w:numId w:val="15"/>
        </w:numPr>
      </w:pPr>
      <w:r>
        <w:t>Certificate request: “CMPv2 Initialization Request” (for initial certificate requests) “CMPv2 Certification Request” (for subsequent certificate requests)</w:t>
      </w:r>
    </w:p>
    <w:p w14:paraId="7BBDFAB2" w14:textId="77777777" w:rsidR="006C75D0" w:rsidRDefault="006C75D0" w:rsidP="006C75D0">
      <w:pPr>
        <w:numPr>
          <w:ilvl w:val="0"/>
          <w:numId w:val="15"/>
        </w:numPr>
      </w:pPr>
      <w:r>
        <w:t>Certificate Renewal:</w:t>
      </w:r>
    </w:p>
    <w:p w14:paraId="42476AC9" w14:textId="77777777" w:rsidR="006C75D0" w:rsidRDefault="006C75D0" w:rsidP="006C75D0">
      <w:pPr>
        <w:numPr>
          <w:ilvl w:val="1"/>
          <w:numId w:val="15"/>
        </w:numPr>
      </w:pPr>
      <w:r>
        <w:t>Key updates: “CMPv2 Key Update Request”</w:t>
      </w:r>
    </w:p>
    <w:p w14:paraId="348F145A" w14:textId="77777777" w:rsidR="006C75D0" w:rsidRDefault="006C75D0" w:rsidP="006C75D0">
      <w:pPr>
        <w:pStyle w:val="Heading5"/>
        <w:ind w:left="1276" w:hanging="1276"/>
      </w:pPr>
      <w:bookmarkStart w:id="130" w:name="_Toc119933040"/>
      <w:r>
        <w:t>6.2.2.1.1</w:t>
      </w:r>
      <w:r>
        <w:tab/>
        <w:t>General Requirements</w:t>
      </w:r>
      <w:bookmarkEnd w:id="130"/>
    </w:p>
    <w:p w14:paraId="700C997C" w14:textId="17330382" w:rsidR="006C75D0" w:rsidRDefault="006C75D0" w:rsidP="006C75D0">
      <w:pPr>
        <w:rPr>
          <w:lang w:eastAsia="zh-CN"/>
        </w:rPr>
      </w:pPr>
      <w:r>
        <w:rPr>
          <w:lang w:eastAsia="zh-CN"/>
        </w:rPr>
        <w:t>The following requirements applies to CMPv2 usage in Service Based Architecture:</w:t>
      </w:r>
    </w:p>
    <w:p w14:paraId="2E690D41" w14:textId="6079C26D" w:rsidR="006C75D0" w:rsidRDefault="006C75D0" w:rsidP="006C75D0">
      <w:pPr>
        <w:pStyle w:val="B1"/>
      </w:pPr>
      <w:r>
        <w:t>-</w:t>
      </w:r>
      <w:r>
        <w:tab/>
        <w:t xml:space="preserve">This CMPv2 profile only includes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are not part of this CMPv2 profile.</w:t>
      </w:r>
    </w:p>
    <w:p w14:paraId="0F2E3CF9" w14:textId="3A24BEA4" w:rsidR="006C75D0" w:rsidRDefault="006C75D0" w:rsidP="006C75D0">
      <w:pPr>
        <w:pStyle w:val="B1"/>
      </w:pPr>
      <w:r>
        <w:t>-</w:t>
      </w:r>
      <w:r>
        <w:tab/>
        <w:t>For PKI Message integrity protection, this CMP profile uses asymmetric algorithms, or alternatively use shared secret information established via out-of-band means as defined in RFC 4210 [</w:t>
      </w:r>
      <w:r w:rsidR="001013E6">
        <w:t>10</w:t>
      </w:r>
      <w:r>
        <w:t>].</w:t>
      </w:r>
    </w:p>
    <w:p w14:paraId="7BE5E56F" w14:textId="77777777" w:rsidR="006C75D0" w:rsidRDefault="006C75D0" w:rsidP="006C75D0">
      <w:pPr>
        <w:pStyle w:val="B1"/>
      </w:pPr>
      <w:r>
        <w:t>-</w:t>
      </w:r>
      <w:r>
        <w:tab/>
        <w:t>The NF as End Entity (EE) may be pre-provisioned with the operator root CA certificate.</w:t>
      </w:r>
      <w:r>
        <w:tab/>
      </w:r>
    </w:p>
    <w:p w14:paraId="3D9FD061" w14:textId="101C54DF" w:rsidR="006C75D0" w:rsidRDefault="006C75D0" w:rsidP="006C75D0">
      <w:pPr>
        <w:pStyle w:val="B1"/>
      </w:pPr>
      <w:r>
        <w:t>-</w:t>
      </w:r>
      <w:r>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Default="006C75D0" w:rsidP="006C75D0">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14AACD56" w14:textId="54B1DCB9" w:rsidR="006C75D0" w:rsidRDefault="006C75D0" w:rsidP="006C75D0">
      <w:pPr>
        <w:pStyle w:val="B1"/>
      </w:pPr>
      <w:r>
        <w:t>-</w:t>
      </w:r>
      <w:r>
        <w:tab/>
        <w:t>The RA/CA supports the authentication of initialization requests (</w:t>
      </w:r>
      <w:proofErr w:type="spellStart"/>
      <w:r>
        <w:t>ir</w:t>
      </w:r>
      <w:proofErr w:type="spellEnd"/>
      <w:r>
        <w:t xml:space="preserve">) </w:t>
      </w:r>
      <w:r w:rsidRPr="00256161">
        <w:t>based on</w:t>
      </w:r>
      <w:r w:rsidRPr="00800486">
        <w:t xml:space="preserve"> </w:t>
      </w:r>
      <w:r>
        <w:t>the verification of out-of-band distributed Initial Authentication Key (IAK) and reference value (mandatory scheme in RFC 4210</w:t>
      </w:r>
      <w:r w:rsidR="003E453F">
        <w:t xml:space="preserve"> [10]</w:t>
      </w:r>
      <w:r>
        <w:t xml:space="preserve">). </w:t>
      </w:r>
    </w:p>
    <w:p w14:paraId="7794169C" w14:textId="77777777" w:rsidR="006C75D0" w:rsidRDefault="006C75D0" w:rsidP="006C75D0">
      <w:pPr>
        <w:pStyle w:val="EditorsNote"/>
        <w:rPr>
          <w:highlight w:val="cyan"/>
        </w:rPr>
      </w:pPr>
      <w:r>
        <w:lastRenderedPageBreak/>
        <w:tab/>
      </w:r>
      <w:r w:rsidRPr="00800486">
        <w:t>Editor</w:t>
      </w:r>
      <w:r>
        <w:t>’s</w:t>
      </w:r>
      <w:r w:rsidRPr="00800486">
        <w:t xml:space="preserve"> note</w:t>
      </w:r>
      <w:r>
        <w:t xml:space="preserve">: Initial certificate enrolment aspects are expected to be solved by solutions proposed to tackle specifically KI #2. Thus, other authentication mechanisms to be used for initialization requests are subject to the conclusions to be agreed for KI#2.     </w:t>
      </w:r>
    </w:p>
    <w:p w14:paraId="07344B9F" w14:textId="466D7AC6" w:rsidR="006C75D0" w:rsidRDefault="006C75D0" w:rsidP="006C75D0">
      <w:pPr>
        <w:pStyle w:val="B1"/>
      </w:pPr>
      <w:r w:rsidRPr="00800486">
        <w:t>-</w:t>
      </w:r>
      <w:r>
        <w:tab/>
      </w:r>
      <w:r w:rsidRPr="00256161">
        <w:t>The</w:t>
      </w:r>
      <w:r>
        <w:t xml:space="preserve"> RA/CA authenticates key update requests based on signatures which are validated against the operator root CA.</w:t>
      </w:r>
    </w:p>
    <w:p w14:paraId="7C45CA6E" w14:textId="72EAB98F" w:rsidR="006C75D0" w:rsidRDefault="006C75D0" w:rsidP="006C75D0">
      <w:pPr>
        <w:pStyle w:val="B1"/>
      </w:pPr>
      <w:r>
        <w:t>-</w:t>
      </w:r>
      <w:r>
        <w:tab/>
        <w:t xml:space="preserve">The RA/CA is configured with the root certificate of the operator. </w:t>
      </w:r>
    </w:p>
    <w:p w14:paraId="1C73DC98" w14:textId="31DDA5ED" w:rsidR="006C75D0" w:rsidRDefault="006C75D0" w:rsidP="006C75D0">
      <w:pPr>
        <w:pStyle w:val="B1"/>
      </w:pPr>
      <w:r>
        <w:t>-</w:t>
      </w:r>
      <w:r>
        <w:tab/>
        <w:t>The RA/CA is configured with a RA/CA certificate which is signed either by the operator root CA or by an intermediate CA under the operator root CA.</w:t>
      </w:r>
    </w:p>
    <w:p w14:paraId="23E265CC" w14:textId="1F333C0F" w:rsidR="006C75D0" w:rsidRDefault="006C75D0" w:rsidP="006C75D0">
      <w:pPr>
        <w:pStyle w:val="B1"/>
      </w:pPr>
      <w:r>
        <w:t>-</w:t>
      </w:r>
      <w:r>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Default="006C75D0" w:rsidP="006C75D0">
      <w:pPr>
        <w:pStyle w:val="B1"/>
      </w:pPr>
      <w:r>
        <w:t>-</w:t>
      </w:r>
      <w:r>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Default="006C75D0" w:rsidP="006C75D0">
      <w:pPr>
        <w:pStyle w:val="B1"/>
      </w:pPr>
      <w:r>
        <w:t>-</w:t>
      </w:r>
      <w:r>
        <w:tab/>
        <w:t xml:space="preserve">The hash algorithms used before generating signatures in the protection field of </w:t>
      </w:r>
      <w:proofErr w:type="spellStart"/>
      <w:r>
        <w:t>PKIMessage</w:t>
      </w:r>
      <w:proofErr w:type="spellEnd"/>
      <w:r>
        <w:t xml:space="preserve"> and for proof-of-possession are the same as the hash algorithms specified in subclause 6.1.1 of TS 33.310 [</w:t>
      </w:r>
      <w:r w:rsidR="003E453F">
        <w:t>3</w:t>
      </w:r>
      <w:r>
        <w:t>] for certificate signatures. The signature algorithms are the same as that used in the related certificate profile.</w:t>
      </w:r>
    </w:p>
    <w:p w14:paraId="3EF68AA5" w14:textId="02E8B1ED" w:rsidR="006C75D0" w:rsidRDefault="006C75D0" w:rsidP="006C75D0">
      <w:pPr>
        <w:pStyle w:val="B1"/>
        <w:ind w:left="1134" w:hanging="850"/>
      </w:pPr>
      <w:r>
        <w:t>NOTE 2:</w:t>
      </w:r>
      <w:r>
        <w:tab/>
      </w:r>
      <w:hyperlink r:id="rId22" w:history="1">
        <w:r>
          <w:rPr>
            <w:rStyle w:val="Hyperlink"/>
          </w:rPr>
          <w:t>draft-ietf-lamps-cmp-algorithms-15 - Certificate Management Protocol (CMP) Algorithms</w:t>
        </w:r>
      </w:hyperlink>
      <w:r w:rsidRPr="00563EE0">
        <w:rPr>
          <w:rStyle w:val="Hyperlink"/>
          <w:u w:val="none"/>
        </w:rPr>
        <w:t xml:space="preserve"> </w:t>
      </w:r>
      <w:r w:rsidRPr="00563EE0">
        <w:t>[</w:t>
      </w:r>
      <w:r w:rsidR="003E453F" w:rsidRPr="00563EE0">
        <w:t>20</w:t>
      </w:r>
      <w:r w:rsidRPr="00563EE0">
        <w:t>]</w:t>
      </w:r>
      <w:r w:rsidRPr="00563EE0">
        <w:rPr>
          <w:rStyle w:val="Hyperlink"/>
          <w:u w:val="none"/>
        </w:rPr>
        <w:t xml:space="preserve"> </w:t>
      </w:r>
      <w:r>
        <w:t>lists current cryptographic algorithms usable with CMP to offer an easier way maintaining the list of suitable algorithms over time.</w:t>
      </w:r>
    </w:p>
    <w:p w14:paraId="1331AB98" w14:textId="27AD7E04" w:rsidR="006C75D0" w:rsidRPr="00AA050E" w:rsidRDefault="006C75D0" w:rsidP="006C75D0">
      <w:r>
        <w:t>The certificate profiles are specified in subclause 6.1.3c of TS 33.310 [</w:t>
      </w:r>
      <w:r w:rsidR="003E453F">
        <w:t>3</w:t>
      </w:r>
      <w:r>
        <w:t>].</w:t>
      </w:r>
    </w:p>
    <w:p w14:paraId="73909CEA" w14:textId="77777777" w:rsidR="006C75D0" w:rsidRDefault="006C75D0" w:rsidP="006C75D0">
      <w:pPr>
        <w:pStyle w:val="NO"/>
      </w:pPr>
      <w:r>
        <w:t>NOTE 3:</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0DE0ADC7" w14:textId="77777777" w:rsidR="006C75D0" w:rsidRDefault="006C75D0" w:rsidP="006C75D0">
      <w:pPr>
        <w:pStyle w:val="NO"/>
      </w:pPr>
      <w:r>
        <w:t>NOTE 4:</w:t>
      </w:r>
      <w:r>
        <w:tab/>
        <w:t>Policies within RA/CA governing the generation and issuing of certificates are not in scope of the present document and left to operator decision.</w:t>
      </w:r>
    </w:p>
    <w:p w14:paraId="7F776D00" w14:textId="77777777" w:rsidR="006C75D0" w:rsidRDefault="006C75D0" w:rsidP="006C75D0">
      <w:pPr>
        <w:pStyle w:val="Heading5"/>
        <w:ind w:left="1276" w:hanging="1276"/>
      </w:pPr>
      <w:bookmarkStart w:id="131" w:name="_Toc119933041"/>
      <w:r>
        <w:t>6.2.2.1.2</w:t>
      </w:r>
      <w:r>
        <w:tab/>
        <w:t xml:space="preserve">Profile for </w:t>
      </w:r>
      <w:proofErr w:type="spellStart"/>
      <w:r>
        <w:t>PKIMessage</w:t>
      </w:r>
      <w:bookmarkEnd w:id="131"/>
      <w:proofErr w:type="spellEnd"/>
    </w:p>
    <w:p w14:paraId="239DA4AB" w14:textId="1CFD2F11" w:rsidR="006C75D0" w:rsidRDefault="006C75D0" w:rsidP="006C75D0">
      <w:r>
        <w:t xml:space="preserve">The following profile is applied to the </w:t>
      </w:r>
      <w:proofErr w:type="spellStart"/>
      <w:r>
        <w:t>PKIMessage</w:t>
      </w:r>
      <w:proofErr w:type="spellEnd"/>
      <w:r>
        <w:t xml:space="preserve"> as specified in IETF RFC 4210 [</w:t>
      </w:r>
      <w:r w:rsidR="001013E6">
        <w:t>10</w:t>
      </w:r>
      <w:r>
        <w:t>]:</w:t>
      </w:r>
    </w:p>
    <w:p w14:paraId="71C2FDC6" w14:textId="38035606" w:rsidR="006C75D0" w:rsidRDefault="006C75D0" w:rsidP="006C75D0">
      <w:r>
        <w:t>-</w:t>
      </w:r>
      <w:r>
        <w:tab/>
        <w:t xml:space="preserve">The support and usage of the optional protection field of type </w:t>
      </w:r>
      <w:proofErr w:type="spellStart"/>
      <w:r>
        <w:t>PKIProtection</w:t>
      </w:r>
      <w:proofErr w:type="spellEnd"/>
      <w:r>
        <w:t xml:space="preserve"> is required by this profile. The message-specific private key to be used in the NF is specified in the subclause </w:t>
      </w:r>
      <w:r w:rsidRPr="00456B8B">
        <w:t>6.2.2.1.4</w:t>
      </w:r>
      <w:r>
        <w:t xml:space="preserve"> of TS 33.310 [</w:t>
      </w:r>
      <w:r w:rsidR="003E453F">
        <w:t>3</w:t>
      </w:r>
      <w:r>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Default="006C75D0" w:rsidP="006C75D0">
      <w:r>
        <w:t>-</w:t>
      </w:r>
      <w:r>
        <w:tab/>
        <w:t xml:space="preserve">The support of the optional </w:t>
      </w:r>
      <w:proofErr w:type="spellStart"/>
      <w:r>
        <w:t>extraCerts</w:t>
      </w:r>
      <w:proofErr w:type="spellEnd"/>
      <w:r>
        <w:t xml:space="preserve"> field is required by this profile. The certificates within this field may be ordered in any order. The message-specific content of this field is specified in the subclause </w:t>
      </w:r>
      <w:r w:rsidRPr="00456B8B">
        <w:t>6.2.2.1.4</w:t>
      </w:r>
      <w:r>
        <w:t xml:space="preserve"> of TS 33.310 [</w:t>
      </w:r>
      <w:r w:rsidR="003E453F">
        <w:t>3</w:t>
      </w:r>
      <w:r>
        <w:t>] in the profiling of the single PKI message bodies.</w:t>
      </w:r>
    </w:p>
    <w:p w14:paraId="5669C8CA" w14:textId="146F5A14" w:rsidR="006C75D0" w:rsidRDefault="006C75D0" w:rsidP="006C75D0">
      <w:r>
        <w:t>-</w:t>
      </w:r>
      <w:r>
        <w:tab/>
        <w:t xml:space="preserve">All CMPv2 messages used within this profile consist of exactly one </w:t>
      </w:r>
      <w:proofErr w:type="spellStart"/>
      <w:r>
        <w:t>PKIMessage</w:t>
      </w:r>
      <w:proofErr w:type="spellEnd"/>
      <w:r>
        <w:t xml:space="preserve">, i.e., the size of the sequence for </w:t>
      </w:r>
      <w:proofErr w:type="spellStart"/>
      <w:r>
        <w:t>PKIMessages</w:t>
      </w:r>
      <w:proofErr w:type="spellEnd"/>
      <w:r>
        <w:t xml:space="preserve"> is 1 in all cases.</w:t>
      </w:r>
    </w:p>
    <w:p w14:paraId="3348C55A" w14:textId="77777777" w:rsidR="006C75D0" w:rsidRDefault="006C75D0" w:rsidP="006C75D0">
      <w:pPr>
        <w:pStyle w:val="Heading5"/>
        <w:ind w:left="1276" w:hanging="1276"/>
      </w:pPr>
      <w:bookmarkStart w:id="132" w:name="_Toc119933042"/>
      <w:r>
        <w:t>6.2.2.1.3</w:t>
      </w:r>
      <w:r>
        <w:tab/>
        <w:t xml:space="preserve">Profile for </w:t>
      </w:r>
      <w:proofErr w:type="spellStart"/>
      <w:r>
        <w:t>PKIHeader</w:t>
      </w:r>
      <w:proofErr w:type="spellEnd"/>
      <w:r>
        <w:t xml:space="preserve"> Field</w:t>
      </w:r>
      <w:bookmarkEnd w:id="132"/>
    </w:p>
    <w:p w14:paraId="09C7CA9E" w14:textId="440E922B" w:rsidR="006C75D0" w:rsidRDefault="006C75D0" w:rsidP="006C75D0">
      <w:r>
        <w:t xml:space="preserve">The following profile is applied to the </w:t>
      </w:r>
      <w:proofErr w:type="spellStart"/>
      <w:r>
        <w:t>PKIHeader</w:t>
      </w:r>
      <w:proofErr w:type="spellEnd"/>
      <w:r>
        <w:t xml:space="preserve"> field as specified in IETF RFC 4210 [</w:t>
      </w:r>
      <w:r w:rsidR="001013E6">
        <w:t>10</w:t>
      </w:r>
      <w:r>
        <w:t>]:</w:t>
      </w:r>
    </w:p>
    <w:p w14:paraId="50B4B65C" w14:textId="5B7ED7C1" w:rsidR="006C75D0" w:rsidRDefault="006C75D0" w:rsidP="006C75D0">
      <w:r>
        <w:t>-</w:t>
      </w:r>
      <w:r>
        <w:tab/>
      </w:r>
      <w:r w:rsidRPr="00BF7DFB">
        <w:t xml:space="preserve">The sender </w:t>
      </w:r>
      <w:r w:rsidRPr="0028349D">
        <w:t xml:space="preserve">field </w:t>
      </w:r>
      <w:r w:rsidRPr="00BF7DFB">
        <w:t>contain</w:t>
      </w:r>
      <w:r>
        <w:t>s</w:t>
      </w:r>
      <w:r w:rsidRPr="00BF7DFB">
        <w:t xml:space="preserve">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is</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3FC4D2A5" w14:textId="2C27DF15" w:rsidR="006C75D0" w:rsidRDefault="006C75D0" w:rsidP="006C75D0">
      <w:r>
        <w:t xml:space="preserve">-    </w:t>
      </w:r>
      <w:r w:rsidRPr="00BC76EF">
        <w:t>The recipient field contain</w:t>
      </w:r>
      <w:r>
        <w:t>s</w:t>
      </w:r>
      <w:r w:rsidRPr="00BC76EF">
        <w:t xml:space="preserve"> the identit</w:t>
      </w:r>
      <w:r>
        <w:t>y</w:t>
      </w:r>
      <w:r w:rsidRPr="00BC76EF">
        <w:t xml:space="preserve"> of the RA/CA. </w:t>
      </w:r>
    </w:p>
    <w:p w14:paraId="7CD1DB01" w14:textId="77777777" w:rsidR="006C75D0" w:rsidRDefault="006C75D0" w:rsidP="006C75D0">
      <w:pPr>
        <w:pStyle w:val="NO"/>
      </w:pPr>
      <w:r>
        <w:t>NOTE:</w:t>
      </w:r>
      <w:r>
        <w:tab/>
        <w:t xml:space="preserve">The subject name of RA/CA </w:t>
      </w:r>
      <w:r>
        <w:rPr>
          <w:rFonts w:hint="eastAsia"/>
          <w:lang w:eastAsia="zh-CN"/>
        </w:rPr>
        <w:t>needs</w:t>
      </w:r>
      <w:r>
        <w:rPr>
          <w:lang w:val="en-US" w:eastAsia="zh-CN"/>
        </w:rPr>
        <w:t xml:space="preserve"> to</w:t>
      </w:r>
      <w:r>
        <w:t xml:space="preserve"> be available before the CMPv2 run. </w:t>
      </w:r>
    </w:p>
    <w:p w14:paraId="19CBB81E" w14:textId="0B3019AE" w:rsidR="006C75D0" w:rsidRDefault="006C75D0" w:rsidP="006C75D0">
      <w:r>
        <w:lastRenderedPageBreak/>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is of type MSG_SIG_ALG. The signature algorithm is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follows the same specification as given for usage before certificate signing in clause 6.1.1 of TS 33.310 [</w:t>
      </w:r>
      <w:r w:rsidR="003E453F">
        <w:t>3</w:t>
      </w:r>
      <w:r>
        <w:t>].</w:t>
      </w:r>
    </w:p>
    <w:p w14:paraId="37630907" w14:textId="2C3B7C37" w:rsidR="006C75D0" w:rsidRDefault="006C75D0" w:rsidP="006C75D0">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IETF RFC 4210 [</w:t>
      </w:r>
      <w:r w:rsidR="001013E6">
        <w:t>10</w:t>
      </w:r>
      <w:r>
        <w:t>] are followed. The NF sets this field to a random number that is at least 8 bytes long for the first message and use the same random number in any subsequent message in the transaction.</w:t>
      </w:r>
    </w:p>
    <w:p w14:paraId="6D5E18DF" w14:textId="202D13EF" w:rsidR="006C75D0" w:rsidRDefault="006C75D0" w:rsidP="006C75D0">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IETF RFC 4210 [</w:t>
      </w:r>
      <w:r w:rsidR="001013E6">
        <w:t>10</w:t>
      </w:r>
      <w:r>
        <w:t xml:space="preserve">] is used. The </w:t>
      </w:r>
      <w:proofErr w:type="spellStart"/>
      <w:r>
        <w:t>recipNonce</w:t>
      </w:r>
      <w:proofErr w:type="spellEnd"/>
      <w:r>
        <w:t xml:space="preserve"> in the very first message in the transaction is set to 0 by the sender and is disregarded by the recipient of the message.</w:t>
      </w:r>
    </w:p>
    <w:p w14:paraId="4DED2037" w14:textId="77777777" w:rsidR="006C75D0" w:rsidRDefault="006C75D0" w:rsidP="006C75D0">
      <w:pPr>
        <w:pStyle w:val="Heading5"/>
        <w:ind w:left="1276" w:hanging="1276"/>
      </w:pPr>
      <w:bookmarkStart w:id="133" w:name="_Hlk115261700"/>
      <w:bookmarkStart w:id="134" w:name="_Toc119933043"/>
      <w:r>
        <w:t>6.2.2.1.4</w:t>
      </w:r>
      <w:bookmarkEnd w:id="133"/>
      <w:r>
        <w:tab/>
        <w:t xml:space="preserve">Profile for the </w:t>
      </w:r>
      <w:proofErr w:type="spellStart"/>
      <w:r>
        <w:t>PKIBody</w:t>
      </w:r>
      <w:proofErr w:type="spellEnd"/>
      <w:r>
        <w:t xml:space="preserve"> Field</w:t>
      </w:r>
      <w:bookmarkEnd w:id="134"/>
    </w:p>
    <w:p w14:paraId="1CF9CBE7" w14:textId="77777777" w:rsidR="006C75D0" w:rsidRDefault="006C75D0" w:rsidP="006C75D0">
      <w:pPr>
        <w:pStyle w:val="Heading6"/>
        <w:ind w:left="1418" w:hanging="1418"/>
      </w:pPr>
      <w:bookmarkStart w:id="135" w:name="_Toc119933044"/>
      <w:r>
        <w:t>6.2.2.1.4.1</w:t>
      </w:r>
      <w:r>
        <w:tab/>
        <w:t>General</w:t>
      </w:r>
      <w:bookmarkEnd w:id="135"/>
    </w:p>
    <w:p w14:paraId="3610224D" w14:textId="08F9B08C" w:rsidR="006C75D0" w:rsidRDefault="006C75D0" w:rsidP="006C75D0">
      <w:r>
        <w:t>The NF Instance certificate enrolment supports the following CMPv2 PKI message bodies:</w:t>
      </w:r>
    </w:p>
    <w:p w14:paraId="2400C575" w14:textId="77777777" w:rsidR="006C75D0" w:rsidRDefault="006C75D0" w:rsidP="006C75D0">
      <w:pPr>
        <w:pStyle w:val="B1"/>
      </w:pPr>
      <w:r>
        <w:t>-</w:t>
      </w:r>
      <w:r>
        <w:tab/>
        <w:t>Initialization Request (</w:t>
      </w:r>
      <w:proofErr w:type="spellStart"/>
      <w:r>
        <w:t>ir</w:t>
      </w:r>
      <w:proofErr w:type="spellEnd"/>
      <w:r>
        <w:t>)</w:t>
      </w:r>
    </w:p>
    <w:p w14:paraId="4CA3D90B" w14:textId="77777777" w:rsidR="006C75D0" w:rsidRDefault="006C75D0" w:rsidP="006C75D0">
      <w:pPr>
        <w:pStyle w:val="B1"/>
      </w:pPr>
      <w:r>
        <w:t>-</w:t>
      </w:r>
      <w:r>
        <w:tab/>
        <w:t>Initialization Response (</w:t>
      </w:r>
      <w:proofErr w:type="spellStart"/>
      <w:r>
        <w:t>ip</w:t>
      </w:r>
      <w:proofErr w:type="spellEnd"/>
      <w:r>
        <w:t>)</w:t>
      </w:r>
    </w:p>
    <w:p w14:paraId="44CA5609" w14:textId="77777777" w:rsidR="006C75D0" w:rsidRPr="00AA050E" w:rsidRDefault="006C75D0" w:rsidP="006C75D0">
      <w:pPr>
        <w:pStyle w:val="B1"/>
      </w:pPr>
      <w:r w:rsidRPr="00AA050E">
        <w:t>-</w:t>
      </w:r>
      <w:r w:rsidRPr="00AA050E">
        <w:tab/>
        <w:t>Certification Request (</w:t>
      </w:r>
      <w:proofErr w:type="spellStart"/>
      <w:r w:rsidRPr="00AA050E">
        <w:t>cr</w:t>
      </w:r>
      <w:proofErr w:type="spellEnd"/>
      <w:r w:rsidRPr="00AA050E">
        <w:t>)</w:t>
      </w:r>
    </w:p>
    <w:p w14:paraId="21536559" w14:textId="77777777" w:rsidR="006C75D0" w:rsidRPr="00AA050E" w:rsidRDefault="006C75D0" w:rsidP="006C75D0">
      <w:pPr>
        <w:pStyle w:val="B1"/>
      </w:pPr>
      <w:r w:rsidRPr="00AA050E">
        <w:t xml:space="preserve">- </w:t>
      </w:r>
      <w:r w:rsidRPr="00AA050E">
        <w:tab/>
        <w:t>Certification Response (cp)</w:t>
      </w:r>
    </w:p>
    <w:p w14:paraId="1763C527" w14:textId="77777777" w:rsidR="006C75D0" w:rsidRDefault="006C75D0" w:rsidP="006C75D0">
      <w:pPr>
        <w:pStyle w:val="B1"/>
      </w:pPr>
      <w:r>
        <w:t>-</w:t>
      </w:r>
      <w:r>
        <w:tab/>
        <w:t>Key Update Request (</w:t>
      </w:r>
      <w:proofErr w:type="spellStart"/>
      <w:r>
        <w:t>kur</w:t>
      </w:r>
      <w:proofErr w:type="spellEnd"/>
      <w:r>
        <w:t>)</w:t>
      </w:r>
    </w:p>
    <w:p w14:paraId="698F1706" w14:textId="77777777" w:rsidR="006C75D0" w:rsidRDefault="006C75D0" w:rsidP="006C75D0">
      <w:pPr>
        <w:pStyle w:val="B1"/>
      </w:pPr>
      <w:r>
        <w:t>-</w:t>
      </w:r>
      <w:r>
        <w:tab/>
        <w:t>Key Update Response (</w:t>
      </w:r>
      <w:proofErr w:type="spellStart"/>
      <w:r>
        <w:t>kup</w:t>
      </w:r>
      <w:proofErr w:type="spellEnd"/>
      <w:r>
        <w:t>)</w:t>
      </w:r>
    </w:p>
    <w:p w14:paraId="31732150" w14:textId="77777777" w:rsidR="006C75D0" w:rsidRDefault="006C75D0" w:rsidP="006C75D0">
      <w:pPr>
        <w:pStyle w:val="B1"/>
      </w:pPr>
      <w:r>
        <w:t>-</w:t>
      </w:r>
      <w:r>
        <w:tab/>
        <w:t>Confirmation (</w:t>
      </w:r>
      <w:proofErr w:type="spellStart"/>
      <w:r>
        <w:t>pkiconf</w:t>
      </w:r>
      <w:proofErr w:type="spellEnd"/>
      <w:r>
        <w:t>)</w:t>
      </w:r>
    </w:p>
    <w:p w14:paraId="28D1D5A0" w14:textId="77777777" w:rsidR="006C75D0" w:rsidRDefault="006C75D0" w:rsidP="006C75D0">
      <w:pPr>
        <w:pStyle w:val="B1"/>
      </w:pPr>
      <w:r>
        <w:t>-</w:t>
      </w:r>
      <w:r>
        <w:tab/>
        <w:t>Certificate confirm (</w:t>
      </w:r>
      <w:proofErr w:type="spellStart"/>
      <w:r>
        <w:t>certconf</w:t>
      </w:r>
      <w:proofErr w:type="spellEnd"/>
      <w:r>
        <w:t>)</w:t>
      </w:r>
    </w:p>
    <w:p w14:paraId="14FD339E" w14:textId="0046EA69" w:rsidR="006C75D0" w:rsidRDefault="006C75D0" w:rsidP="006C75D0">
      <w:r>
        <w:t xml:space="preserve">Profiles for the single message bodies above are given in the subclauses below. If no specific profile is given, the provisions of </w:t>
      </w:r>
      <w:r w:rsidRPr="00DA52C0">
        <w:t>IETF RFC 4210</w:t>
      </w:r>
      <w:r>
        <w:t xml:space="preserve"> [</w:t>
      </w:r>
      <w:r w:rsidR="001013E6">
        <w:t>10</w:t>
      </w:r>
      <w:r w:rsidRPr="00DA52C0">
        <w:t>] and IETF RFC 4211</w:t>
      </w:r>
      <w:r>
        <w:t xml:space="preserve"> [</w:t>
      </w:r>
      <w:r w:rsidR="001013E6">
        <w:t>18</w:t>
      </w:r>
      <w:r w:rsidRPr="00DA52C0">
        <w:t xml:space="preserve">] </w:t>
      </w:r>
      <w:r>
        <w:t>apply.</w:t>
      </w:r>
    </w:p>
    <w:p w14:paraId="50B1FBBB" w14:textId="77777777" w:rsidR="006C75D0" w:rsidRDefault="006C75D0" w:rsidP="006C75D0">
      <w:pPr>
        <w:pStyle w:val="Heading6"/>
        <w:ind w:left="1418" w:hanging="1418"/>
      </w:pPr>
      <w:bookmarkStart w:id="136" w:name="_Toc119933045"/>
      <w:r>
        <w:t>6.2.2.1.4.2</w:t>
      </w:r>
      <w:r>
        <w:tab/>
        <w:t>Initialization Request</w:t>
      </w:r>
      <w:bookmarkEnd w:id="136"/>
    </w:p>
    <w:p w14:paraId="57130BC6" w14:textId="16448238" w:rsidR="006C75D0" w:rsidRDefault="006C75D0" w:rsidP="006C75D0">
      <w:r>
        <w:t>The Initialization Request as specified in IETF RFC 4210 [</w:t>
      </w:r>
      <w:r w:rsidR="001013E6">
        <w:t>10</w:t>
      </w:r>
      <w:r>
        <w:t xml:space="preserve">] contains exactly one </w:t>
      </w:r>
      <w:proofErr w:type="spellStart"/>
      <w:r>
        <w:t>CertReqMessages</w:t>
      </w:r>
      <w:proofErr w:type="spellEnd"/>
      <w:r>
        <w:t xml:space="preserve"> as specified in IETF RFC 4210 [</w:t>
      </w:r>
      <w:r w:rsidR="001013E6">
        <w:t>10</w:t>
      </w:r>
      <w:r>
        <w:t>] and IETF RFC 4211 [</w:t>
      </w:r>
      <w:r w:rsidR="001013E6">
        <w:t>18</w:t>
      </w:r>
      <w:r>
        <w:t xml:space="preserve">], i.e., the size of the sequence for </w:t>
      </w:r>
      <w:proofErr w:type="spellStart"/>
      <w:r>
        <w:t>CertReqMessages</w:t>
      </w:r>
      <w:proofErr w:type="spellEnd"/>
      <w:r>
        <w:t xml:space="preserve"> is 1 in all cases.</w:t>
      </w:r>
    </w:p>
    <w:p w14:paraId="10B798C7" w14:textId="5D44544A" w:rsidR="006C75D0" w:rsidRDefault="006C75D0" w:rsidP="006C75D0">
      <w:r>
        <w:t xml:space="preserve">The following profile is applied to the </w:t>
      </w:r>
      <w:proofErr w:type="spellStart"/>
      <w:r>
        <w:t>CertReqMessage</w:t>
      </w:r>
      <w:proofErr w:type="spellEnd"/>
      <w:r>
        <w:t xml:space="preserve"> field and its sub-fields:</w:t>
      </w:r>
    </w:p>
    <w:p w14:paraId="6E6CC8B5" w14:textId="216292B2" w:rsidR="006C75D0" w:rsidRPr="00FD6B44" w:rsidRDefault="006C75D0" w:rsidP="006C75D0">
      <w:pPr>
        <w:rPr>
          <w:strike/>
        </w:rPr>
      </w:pPr>
      <w:r w:rsidRPr="00FD6B44">
        <w:t>-</w:t>
      </w:r>
      <w:r w:rsidRPr="00FD6B44">
        <w:tab/>
        <w:t xml:space="preserve">The subject field of the </w:t>
      </w:r>
      <w:proofErr w:type="spellStart"/>
      <w:r w:rsidRPr="00FD6B44">
        <w:t>CertTemplate</w:t>
      </w:r>
      <w:proofErr w:type="spellEnd"/>
      <w:r w:rsidRPr="00FD6B44">
        <w:t xml:space="preserve"> contain</w:t>
      </w:r>
      <w:r>
        <w:t>s</w:t>
      </w:r>
      <w:r w:rsidRPr="00FD6B44">
        <w:t xml:space="preserve"> the </w:t>
      </w:r>
      <w:proofErr w:type="spellStart"/>
      <w:r w:rsidRPr="00FD6B44">
        <w:t>nfInstanceID</w:t>
      </w:r>
      <w:proofErr w:type="spellEnd"/>
      <w:r w:rsidRPr="00FD6B44">
        <w:t xml:space="preserve"> of the NF. </w:t>
      </w:r>
    </w:p>
    <w:p w14:paraId="5E5CAD5B" w14:textId="259C8C55" w:rsidR="006C75D0" w:rsidRDefault="006C75D0" w:rsidP="006C75D0">
      <w:r w:rsidRPr="00FD6B44">
        <w:t>-</w:t>
      </w:r>
      <w:r w:rsidRPr="00FD6B44">
        <w:tab/>
        <w:t xml:space="preserve">The </w:t>
      </w:r>
      <w:proofErr w:type="spellStart"/>
      <w:r w:rsidRPr="00FD6B44">
        <w:t>publicKey</w:t>
      </w:r>
      <w:proofErr w:type="spellEnd"/>
      <w:r w:rsidRPr="00FD6B44">
        <w:t xml:space="preserve"> field of the </w:t>
      </w:r>
      <w:proofErr w:type="spellStart"/>
      <w:r w:rsidRPr="00FD6B44">
        <w:t>CertTemplate</w:t>
      </w:r>
      <w:proofErr w:type="spellEnd"/>
      <w:r w:rsidRPr="00FD6B44">
        <w:t xml:space="preserve"> </w:t>
      </w:r>
      <w:r>
        <w:t>is</w:t>
      </w:r>
      <w:r w:rsidRPr="00FD6B44">
        <w:t xml:space="preserve"> mandatory and contain</w:t>
      </w:r>
      <w:r>
        <w:t>s</w:t>
      </w:r>
      <w:r w:rsidRPr="00FD6B44">
        <w:t xml:space="preserve"> the public key of the NF to be certified by the RA/CA. The private/public key pair may be pre-provisioned to the NF, or generated inside the NF, or generated by a certificate management NF acting on behalf of the NF, for the CMPv2 protocol run. The format of this field follow</w:t>
      </w:r>
      <w:r>
        <w:t>s</w:t>
      </w:r>
      <w:r w:rsidRPr="00FD6B44">
        <w:t xml:space="preserve"> IETF RFC 5280 </w:t>
      </w:r>
      <w:r w:rsidRPr="00DA52C0">
        <w:t>[</w:t>
      </w:r>
      <w:r w:rsidR="00A522C7">
        <w:t>19</w:t>
      </w:r>
      <w:r w:rsidRPr="00DA52C0">
        <w:t>]</w:t>
      </w:r>
      <w:r w:rsidRPr="00FD6B44">
        <w:t>.</w:t>
      </w:r>
    </w:p>
    <w:p w14:paraId="24736197" w14:textId="0F36BB1D" w:rsidR="006C75D0" w:rsidRDefault="006C75D0" w:rsidP="006C75D0">
      <w:r>
        <w:t>-</w:t>
      </w:r>
      <w:r>
        <w:tab/>
        <w:t xml:space="preserve">The </w:t>
      </w:r>
      <w:proofErr w:type="spellStart"/>
      <w:r>
        <w:t>CertReqMessage</w:t>
      </w:r>
      <w:proofErr w:type="spellEnd"/>
      <w:r>
        <w:t xml:space="preserve"> contains a POP field of type </w:t>
      </w:r>
      <w:proofErr w:type="spellStart"/>
      <w:r>
        <w:t>ProofOfPossession</w:t>
      </w:r>
      <w:proofErr w:type="spellEnd"/>
      <w:r>
        <w:t xml:space="preserve">. The POP field contains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contains the signing algorithm which is used by the NF to produce the Proof-of-Possession value, i.e., the signature within </w:t>
      </w:r>
      <w:proofErr w:type="spellStart"/>
      <w:r>
        <w:t>POPOSigningKey</w:t>
      </w:r>
      <w:proofErr w:type="spellEnd"/>
      <w:r>
        <w:t xml:space="preserve"> field.</w:t>
      </w:r>
    </w:p>
    <w:p w14:paraId="7973960C" w14:textId="6281DA66" w:rsidR="006C75D0" w:rsidRDefault="006C75D0" w:rsidP="006C75D0">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is mandatory </w:t>
      </w:r>
      <w:r w:rsidRPr="00FD6B44">
        <w:t>and contain</w:t>
      </w:r>
      <w:r>
        <w:t>s</w:t>
      </w:r>
      <w:r w:rsidRPr="00FD6B44">
        <w:t xml:space="preserve"> the identity of the NF Instance (“</w:t>
      </w:r>
      <w:proofErr w:type="spellStart"/>
      <w:r w:rsidRPr="00FD6B44">
        <w:t>nfInstanceID</w:t>
      </w:r>
      <w:proofErr w:type="spellEnd"/>
      <w:r w:rsidRPr="00FD6B44">
        <w:t>”)</w:t>
      </w:r>
      <w:r>
        <w:t>.</w:t>
      </w:r>
    </w:p>
    <w:p w14:paraId="62505367" w14:textId="77777777" w:rsidR="006C75D0" w:rsidRDefault="006C75D0" w:rsidP="006C75D0">
      <w:pPr>
        <w:pStyle w:val="NO"/>
      </w:pPr>
      <w:r w:rsidRPr="009544B5">
        <w:t xml:space="preserve">NOTE </w:t>
      </w:r>
      <w:r>
        <w:t>1</w:t>
      </w:r>
      <w:r w:rsidRPr="009544B5">
        <w:t>:</w:t>
      </w:r>
      <w:r w:rsidRPr="009544B5">
        <w:tab/>
        <w:t xml:space="preserve">According to IETF RFC 4211 [19], the </w:t>
      </w:r>
      <w:proofErr w:type="spellStart"/>
      <w:r w:rsidRPr="009544B5">
        <w:t>poposkInput</w:t>
      </w:r>
      <w:proofErr w:type="spellEnd"/>
      <w:r w:rsidRPr="009544B5">
        <w:t xml:space="preserve"> field is mandatory if either the subject field or the </w:t>
      </w:r>
      <w:proofErr w:type="spellStart"/>
      <w:r w:rsidRPr="009544B5">
        <w:t>publicKey</w:t>
      </w:r>
      <w:proofErr w:type="spellEnd"/>
      <w:r w:rsidRPr="009544B5">
        <w:t xml:space="preserve"> field of the </w:t>
      </w:r>
      <w:proofErr w:type="spellStart"/>
      <w:r w:rsidRPr="009544B5">
        <w:t>CertTemplate</w:t>
      </w:r>
      <w:proofErr w:type="spellEnd"/>
      <w:r w:rsidRPr="009544B5">
        <w:t xml:space="preserve"> field is omitted.</w:t>
      </w:r>
    </w:p>
    <w:p w14:paraId="3E9C78CD" w14:textId="7FBB0B71" w:rsidR="006C75D0" w:rsidRDefault="006C75D0" w:rsidP="006C75D0">
      <w:pPr>
        <w:pStyle w:val="NO"/>
      </w:pPr>
      <w:r>
        <w:t>NOTE 2:</w:t>
      </w:r>
      <w:r>
        <w:tab/>
        <w:t>According to IETF RFC 4211 [</w:t>
      </w:r>
      <w:r w:rsidR="001013E6">
        <w:t>18</w:t>
      </w:r>
      <w:r>
        <w:t xml:space="preserve">], the sender field of </w:t>
      </w:r>
      <w:proofErr w:type="spellStart"/>
      <w:r>
        <w:t>POPOSigningKeyInput</w:t>
      </w:r>
      <w:proofErr w:type="spellEnd"/>
      <w:r>
        <w:t xml:space="preserve"> is used only if an </w:t>
      </w:r>
      <w:r w:rsidRPr="00FD6B44">
        <w:t xml:space="preserve">authenticated identity has been established by the sender. </w:t>
      </w:r>
    </w:p>
    <w:p w14:paraId="13D316E9" w14:textId="77777777" w:rsidR="006C75D0" w:rsidRPr="00FD6B44" w:rsidRDefault="006C75D0" w:rsidP="006C75D0">
      <w:pPr>
        <w:pStyle w:val="EditorsNote"/>
      </w:pPr>
      <w:r>
        <w:lastRenderedPageBreak/>
        <w:tab/>
      </w:r>
      <w:r w:rsidRPr="00800486">
        <w:t>Editor</w:t>
      </w:r>
      <w:r>
        <w:t>’s</w:t>
      </w:r>
      <w:r w:rsidRPr="00800486">
        <w:t xml:space="preserve"> note</w:t>
      </w:r>
      <w:r>
        <w:t xml:space="preserve">: Initial authentication mechanisms to be used are subject to KI#2 conclusions. </w:t>
      </w:r>
    </w:p>
    <w:p w14:paraId="2422923B" w14:textId="45B2F67F" w:rsidR="006C75D0" w:rsidRPr="00FD6B44" w:rsidRDefault="006C75D0" w:rsidP="006C75D0">
      <w:r w:rsidRPr="00FD6B44">
        <w:t xml:space="preserve">The </w:t>
      </w:r>
      <w:proofErr w:type="spellStart"/>
      <w:r w:rsidRPr="00FD6B44">
        <w:t>PKIMessage</w:t>
      </w:r>
      <w:proofErr w:type="spellEnd"/>
      <w:r w:rsidRPr="00FD6B44">
        <w:t xml:space="preserve"> sent by the NF </w:t>
      </w:r>
      <w:r>
        <w:t xml:space="preserve">is </w:t>
      </w:r>
      <w:r w:rsidRPr="00FD6B44">
        <w:t>signed by the generated or provided private key.</w:t>
      </w:r>
    </w:p>
    <w:p w14:paraId="7C166AA5" w14:textId="77777777" w:rsidR="006C75D0" w:rsidRDefault="006C75D0" w:rsidP="006C75D0">
      <w:pPr>
        <w:pStyle w:val="Heading6"/>
        <w:ind w:left="1418" w:hanging="1418"/>
      </w:pPr>
      <w:bookmarkStart w:id="137" w:name="_Toc119933046"/>
      <w:r>
        <w:t>6.2.2.1.4.3</w:t>
      </w:r>
      <w:r>
        <w:tab/>
        <w:t>Initialization Response</w:t>
      </w:r>
      <w:bookmarkEnd w:id="137"/>
    </w:p>
    <w:p w14:paraId="03062572" w14:textId="34B2C1A6" w:rsidR="006C75D0" w:rsidRDefault="006C75D0" w:rsidP="006C75D0">
      <w:r>
        <w:t>The Initialization Response as specified in RFC 4210 [</w:t>
      </w:r>
      <w:r w:rsidR="001013E6">
        <w:t>10</w:t>
      </w:r>
      <w:r>
        <w:t xml:space="preserve">] contains exactly one generated NF certificate, i.e., the size of the sequence for </w:t>
      </w:r>
      <w:proofErr w:type="spellStart"/>
      <w:r>
        <w:t>CertResponse</w:t>
      </w:r>
      <w:proofErr w:type="spellEnd"/>
      <w:r>
        <w:t xml:space="preserve"> is 1 in all cases.</w:t>
      </w:r>
    </w:p>
    <w:p w14:paraId="1DD7304D" w14:textId="48BBCFA7" w:rsidR="006C75D0" w:rsidRDefault="006C75D0" w:rsidP="006C75D0">
      <w:r>
        <w:t xml:space="preserve">The following profile is applied to the </w:t>
      </w:r>
      <w:proofErr w:type="spellStart"/>
      <w:r>
        <w:t>CertRepMessage</w:t>
      </w:r>
      <w:proofErr w:type="spellEnd"/>
      <w:r>
        <w:t xml:space="preserve"> field and its sub-fields:</w:t>
      </w:r>
    </w:p>
    <w:p w14:paraId="6364C20E" w14:textId="49406CDC" w:rsidR="006C75D0" w:rsidRDefault="006C75D0" w:rsidP="006C75D0">
      <w:pPr>
        <w:pStyle w:val="B1"/>
      </w:pPr>
      <w:r>
        <w:t>-</w:t>
      </w:r>
      <w:r>
        <w:tab/>
        <w:t xml:space="preserve">The generated certificate is transferred to the NF in the </w:t>
      </w:r>
      <w:proofErr w:type="spellStart"/>
      <w:r>
        <w:t>certifiedKeyPair</w:t>
      </w:r>
      <w:proofErr w:type="spellEnd"/>
      <w:r>
        <w:t xml:space="preserve"> field of the </w:t>
      </w:r>
      <w:proofErr w:type="spellStart"/>
      <w:r>
        <w:t>CertResponse</w:t>
      </w:r>
      <w:proofErr w:type="spellEnd"/>
      <w:r>
        <w:t xml:space="preserve"> field. The transfer is not required to be encrypted (i.e., the certificate field in </w:t>
      </w:r>
      <w:proofErr w:type="spellStart"/>
      <w:r>
        <w:t>CertorEncCert</w:t>
      </w:r>
      <w:proofErr w:type="spellEnd"/>
      <w:r>
        <w:t xml:space="preserve"> is mandatory).</w:t>
      </w:r>
    </w:p>
    <w:p w14:paraId="2B7579E4" w14:textId="7D752B9C" w:rsidR="006C75D0" w:rsidRDefault="006C75D0" w:rsidP="006C75D0">
      <w:r>
        <w:t xml:space="preserve">The </w:t>
      </w:r>
      <w:proofErr w:type="spellStart"/>
      <w:r>
        <w:t>extraCerts</w:t>
      </w:r>
      <w:proofErr w:type="spellEnd"/>
      <w:r>
        <w:t xml:space="preserve"> field of the </w:t>
      </w:r>
      <w:proofErr w:type="spellStart"/>
      <w:r>
        <w:t>PKIMessage</w:t>
      </w:r>
      <w:proofErr w:type="spellEnd"/>
      <w:r>
        <w:t xml:space="preserve"> carrying the initialization response is mandatory and contains the operator root certificate (or ‘full chain’ if NF contacted to </w:t>
      </w:r>
      <w:proofErr w:type="spellStart"/>
      <w:r>
        <w:t>SubCA</w:t>
      </w:r>
      <w:proofErr w:type="spellEnd"/>
      <w:r>
        <w:t xml:space="preserve">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w:t>
      </w:r>
      <w:proofErr w:type="spellStart"/>
      <w:r>
        <w:t>extraCerts</w:t>
      </w:r>
      <w:proofErr w:type="spellEnd"/>
      <w:r>
        <w:t xml:space="preserve"> field.</w:t>
      </w:r>
    </w:p>
    <w:p w14:paraId="54D1DB65" w14:textId="77777777" w:rsidR="006C75D0" w:rsidRDefault="006C75D0" w:rsidP="006C75D0">
      <w:pPr>
        <w:pStyle w:val="EditorsNote"/>
      </w:pPr>
      <w:r w:rsidRPr="00800486">
        <w:t>Editor</w:t>
      </w:r>
      <w:r>
        <w:t>’s</w:t>
      </w:r>
      <w:r w:rsidRPr="00800486">
        <w:t xml:space="preserve"> note</w:t>
      </w:r>
      <w:r>
        <w:t xml:space="preserve">: </w:t>
      </w:r>
      <w:r w:rsidRPr="00621767">
        <w:t xml:space="preserve">Whether using </w:t>
      </w:r>
      <w:proofErr w:type="spellStart"/>
      <w:r w:rsidRPr="00621767">
        <w:t>ExtraCerts</w:t>
      </w:r>
      <w:proofErr w:type="spellEnd"/>
      <w:r w:rsidRPr="00621767">
        <w:t xml:space="preserve"> or </w:t>
      </w:r>
      <w:proofErr w:type="spellStart"/>
      <w:r w:rsidRPr="00621767">
        <w:t>caPubs</w:t>
      </w:r>
      <w:proofErr w:type="spellEnd"/>
      <w:r w:rsidRPr="00621767">
        <w:t xml:space="preserve"> or both fields to contain the NF certificates chain and CMP message signing certificate chain is FFS.</w:t>
      </w:r>
    </w:p>
    <w:p w14:paraId="11DA9B0B" w14:textId="77777777" w:rsidR="006C75D0" w:rsidRDefault="006C75D0" w:rsidP="006C75D0">
      <w:pPr>
        <w:pStyle w:val="Heading6"/>
        <w:ind w:left="1418" w:hanging="1418"/>
      </w:pPr>
      <w:bookmarkStart w:id="138" w:name="_Toc119933047"/>
      <w:r>
        <w:t>6.2.2.1.4.4</w:t>
      </w:r>
      <w:r>
        <w:tab/>
        <w:t>Certification request and Certification Response</w:t>
      </w:r>
      <w:bookmarkEnd w:id="138"/>
    </w:p>
    <w:p w14:paraId="0A7AB750" w14:textId="7B742806" w:rsidR="006C75D0" w:rsidRDefault="006C75D0" w:rsidP="006C75D0">
      <w:r>
        <w:t>The Certification Request (</w:t>
      </w:r>
      <w:proofErr w:type="spellStart"/>
      <w:r>
        <w:t>cr</w:t>
      </w:r>
      <w:proofErr w:type="spellEnd"/>
      <w:r>
        <w:t>) and Certification Response (cp) messages as specified in RFC 4210 [</w:t>
      </w:r>
      <w:r w:rsidR="001013E6">
        <w:t>10</w:t>
      </w:r>
      <w:r>
        <w:t>] and RFC 4211 [</w:t>
      </w:r>
      <w:r w:rsidR="001013E6">
        <w:t>18</w:t>
      </w:r>
      <w:r>
        <w:t>] are intended to be used when additional certificates with specific purpose are required by the NF.</w:t>
      </w:r>
    </w:p>
    <w:p w14:paraId="20D72206" w14:textId="77FC009A" w:rsidR="006C75D0" w:rsidRDefault="006C75D0" w:rsidP="006C75D0">
      <w:pPr>
        <w:pStyle w:val="EditorsNote"/>
      </w:pPr>
      <w:r w:rsidRPr="00800486">
        <w:t>Editor</w:t>
      </w:r>
      <w:r>
        <w:t>’s</w:t>
      </w:r>
      <w:r w:rsidRPr="00800486">
        <w:t xml:space="preserve"> note</w:t>
      </w:r>
      <w:r>
        <w:t>:</w:t>
      </w:r>
      <w:r w:rsidRPr="00800486">
        <w:t xml:space="preserve"> Specific profile of </w:t>
      </w:r>
      <w:proofErr w:type="spellStart"/>
      <w:r w:rsidRPr="00800486">
        <w:t>cr</w:t>
      </w:r>
      <w:proofErr w:type="spellEnd"/>
      <w:r w:rsidRPr="00800486">
        <w:t xml:space="preserve"> and cp messages is ffs. </w:t>
      </w:r>
    </w:p>
    <w:p w14:paraId="78410F3A" w14:textId="77777777" w:rsidR="006C75D0" w:rsidRDefault="006C75D0" w:rsidP="006C75D0">
      <w:pPr>
        <w:pStyle w:val="Heading6"/>
        <w:ind w:left="1418" w:hanging="1418"/>
      </w:pPr>
      <w:bookmarkStart w:id="139" w:name="_Toc119933048"/>
      <w:r>
        <w:t>6.2.2.1.4.5</w:t>
      </w:r>
      <w:r>
        <w:tab/>
        <w:t>Key Update Request and Key Update Response</w:t>
      </w:r>
      <w:bookmarkEnd w:id="139"/>
    </w:p>
    <w:p w14:paraId="72F2161C" w14:textId="77777777" w:rsidR="006C75D0" w:rsidRDefault="006C75D0" w:rsidP="006C75D0">
      <w:r>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Default="006C75D0" w:rsidP="006C75D0">
      <w:r>
        <w:t>-</w:t>
      </w:r>
      <w:r>
        <w:tab/>
        <w:t xml:space="preserve">The </w:t>
      </w:r>
      <w:proofErr w:type="spellStart"/>
      <w:r>
        <w:t>PKIMessage</w:t>
      </w:r>
      <w:proofErr w:type="spellEnd"/>
      <w:r>
        <w:t xml:space="preserve"> sent by the NF is signed with the private key which is related to the last received operator provided NF certificate. The </w:t>
      </w:r>
      <w:proofErr w:type="spellStart"/>
      <w:r>
        <w:t>extraCertsField</w:t>
      </w:r>
      <w:proofErr w:type="spellEnd"/>
      <w:r>
        <w:t xml:space="preserve"> is mandatory and contains the NF certificate related to the private key used for signing the </w:t>
      </w:r>
      <w:proofErr w:type="spellStart"/>
      <w:r>
        <w:t>PKIMessage</w:t>
      </w:r>
      <w:proofErr w:type="spellEnd"/>
      <w:r>
        <w:t>. Any intermediate CA certificates is also included, if the NF certificate is not signed directly by a root CA.</w:t>
      </w:r>
    </w:p>
    <w:p w14:paraId="5EFE4850" w14:textId="25588B29" w:rsidR="006C75D0" w:rsidRDefault="006C75D0" w:rsidP="006C75D0">
      <w:r>
        <w:t>-</w:t>
      </w:r>
      <w:r>
        <w:tab/>
        <w:t xml:space="preserve">The </w:t>
      </w:r>
      <w:proofErr w:type="spellStart"/>
      <w:r>
        <w:t>PKIMessage</w:t>
      </w:r>
      <w:proofErr w:type="spellEnd"/>
      <w:r>
        <w:t xml:space="preserve"> carrying the key update response does not contain the operator root certificate in the </w:t>
      </w:r>
      <w:proofErr w:type="spellStart"/>
      <w:r>
        <w:t>extraCerts</w:t>
      </w:r>
      <w:proofErr w:type="spellEnd"/>
      <w:r>
        <w:t xml:space="preserve"> field.</w:t>
      </w:r>
    </w:p>
    <w:p w14:paraId="5C291E4C" w14:textId="77777777" w:rsidR="006C75D0" w:rsidRDefault="006C75D0" w:rsidP="006C75D0">
      <w:pPr>
        <w:pStyle w:val="Heading6"/>
        <w:ind w:left="1418" w:hanging="1418"/>
      </w:pPr>
      <w:bookmarkStart w:id="140" w:name="_Toc119933049"/>
      <w:r>
        <w:t>6.2.2.1.4.6</w:t>
      </w:r>
      <w:r>
        <w:tab/>
        <w:t>Certificate Confirm Request and Confirmation Response</w:t>
      </w:r>
      <w:bookmarkEnd w:id="140"/>
    </w:p>
    <w:p w14:paraId="307C1F67" w14:textId="3AA627E9" w:rsidR="006C75D0" w:rsidRDefault="006C75D0" w:rsidP="006C75D0">
      <w:r>
        <w:t>Initialization responses and key update responses are always followed by a Certificate Confirm request and Confirmation response message exchange.</w:t>
      </w:r>
    </w:p>
    <w:p w14:paraId="24CD8B6F" w14:textId="1355E898" w:rsidR="006C75D0" w:rsidRDefault="006C75D0" w:rsidP="006C75D0">
      <w:r>
        <w:t xml:space="preserve">The </w:t>
      </w:r>
      <w:proofErr w:type="spellStart"/>
      <w:r>
        <w:t>PKIMessage</w:t>
      </w:r>
      <w:proofErr w:type="spellEnd"/>
      <w:r>
        <w:t xml:space="preserve"> sent by the NF is signed by the same private key which was used in the preceding initialization request or key update request.</w:t>
      </w:r>
    </w:p>
    <w:p w14:paraId="7C6AF311" w14:textId="61C8C59D" w:rsidR="006C75D0" w:rsidRDefault="006C75D0" w:rsidP="006C75D0">
      <w:pPr>
        <w:rPr>
          <w:lang w:eastAsia="zh-CN"/>
        </w:rPr>
      </w:pPr>
      <w:r>
        <w:t xml:space="preserve">The </w:t>
      </w:r>
      <w:proofErr w:type="spellStart"/>
      <w:r>
        <w:t>extraCerts</w:t>
      </w:r>
      <w:proofErr w:type="spellEnd"/>
      <w:r>
        <w:t xml:space="preserve"> field of the </w:t>
      </w:r>
      <w:proofErr w:type="spellStart"/>
      <w:r>
        <w:t>PKIMessage</w:t>
      </w:r>
      <w:proofErr w:type="spellEnd"/>
      <w:r>
        <w:t xml:space="preserve"> carrying the Certificate Confirm request and Confirmation response is omitted.</w:t>
      </w:r>
    </w:p>
    <w:p w14:paraId="2DFBD9E6" w14:textId="77777777" w:rsidR="006C75D0" w:rsidRDefault="006C75D0" w:rsidP="006C75D0">
      <w:pPr>
        <w:pStyle w:val="Heading4"/>
        <w:ind w:left="1134" w:hanging="1134"/>
      </w:pPr>
      <w:bookmarkStart w:id="141" w:name="_Toc119933050"/>
      <w:r>
        <w:t>6.2.2.2</w:t>
      </w:r>
      <w:r>
        <w:tab/>
        <w:t>CMPv2 Transport</w:t>
      </w:r>
      <w:bookmarkEnd w:id="141"/>
    </w:p>
    <w:p w14:paraId="31E316CF" w14:textId="1541F1A8" w:rsidR="006C75D0" w:rsidRDefault="006C75D0" w:rsidP="006C75D0">
      <w:r>
        <w:t>Transport of CMPv2 messages between end entities (network elements) and RA/CA is done using HTTP-based protocol as specified in IETF RFC 6712 [</w:t>
      </w:r>
      <w:r w:rsidR="00A522C7">
        <w:t>9</w:t>
      </w:r>
      <w:r>
        <w:t>], with the exception that support for TLS is not mandated.</w:t>
      </w:r>
    </w:p>
    <w:p w14:paraId="6FEEDD43" w14:textId="77777777" w:rsidR="006C75D0" w:rsidRDefault="006C75D0" w:rsidP="006C75D0">
      <w:r>
        <w:t>Support is mandatory for communication initiated by the end entities where every CMP request triggers a CMP response message from the CA or RA. Support for RA/CA initiated HTTP requests (i.e., announcements) is not mandatory.</w:t>
      </w:r>
    </w:p>
    <w:p w14:paraId="39AB39EB" w14:textId="7A80D715" w:rsidR="006C75D0" w:rsidRDefault="006C75D0" w:rsidP="006C75D0">
      <w:pPr>
        <w:pStyle w:val="NO"/>
        <w:rPr>
          <w:lang w:eastAsia="zh-CN"/>
        </w:rPr>
      </w:pPr>
      <w:r>
        <w:rPr>
          <w:lang w:eastAsia="zh-CN"/>
        </w:rPr>
        <w:lastRenderedPageBreak/>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w:t>
      </w:r>
      <w:r w:rsidR="00A522C7">
        <w:t>9</w:t>
      </w:r>
      <w:r>
        <w:t>]</w:t>
      </w:r>
      <w:r>
        <w:rPr>
          <w:lang w:eastAsia="zh-CN"/>
        </w:rPr>
        <w:t>.</w:t>
      </w:r>
    </w:p>
    <w:p w14:paraId="78D9B978" w14:textId="77777777" w:rsidR="006C75D0" w:rsidRDefault="006C75D0" w:rsidP="006C75D0"/>
    <w:p w14:paraId="53AD2D46" w14:textId="77777777" w:rsidR="006C75D0" w:rsidRDefault="006C75D0" w:rsidP="006C75D0">
      <w:pPr>
        <w:pStyle w:val="NO"/>
        <w:ind w:left="0" w:firstLine="0"/>
      </w:pPr>
      <w:r w:rsidRPr="00CF274A">
        <w:t>NOTE:</w:t>
      </w:r>
      <w:r>
        <w:t xml:space="preserve"> Further details on the CMPv2 profiling will be addressed during normative work. </w:t>
      </w:r>
    </w:p>
    <w:p w14:paraId="110FE2D7" w14:textId="4B2D68FA" w:rsidR="00DB2D5D" w:rsidRDefault="00DD2A28" w:rsidP="00DD2A28">
      <w:pPr>
        <w:pStyle w:val="Heading3"/>
      </w:pPr>
      <w:bookmarkStart w:id="142" w:name="_Toc119933051"/>
      <w:r>
        <w:t>6.2.3</w:t>
      </w:r>
      <w:r>
        <w:tab/>
        <w:t>Evaluation</w:t>
      </w:r>
      <w:bookmarkEnd w:id="142"/>
    </w:p>
    <w:p w14:paraId="282127A6" w14:textId="45293924" w:rsidR="00DD2A28" w:rsidRDefault="00DD2A28" w:rsidP="00DD2A28">
      <w:r>
        <w:t>TBD</w:t>
      </w:r>
    </w:p>
    <w:p w14:paraId="0D4F0223" w14:textId="3C097E5B" w:rsidR="00DD2A28" w:rsidRDefault="00DD2A28" w:rsidP="00DD2A28">
      <w:pPr>
        <w:pStyle w:val="Heading2"/>
      </w:pPr>
      <w:bookmarkStart w:id="143" w:name="_Toc119933052"/>
      <w:r>
        <w:t>6.3</w:t>
      </w:r>
      <w:r>
        <w:tab/>
        <w:t xml:space="preserve">Solution #3: </w:t>
      </w:r>
      <w:r w:rsidR="0019287E" w:rsidRPr="0019287E">
        <w:t>Secure initial enrolment of NF certificates</w:t>
      </w:r>
      <w:bookmarkEnd w:id="143"/>
    </w:p>
    <w:p w14:paraId="5341400D" w14:textId="7D235418" w:rsidR="0019287E" w:rsidRDefault="0019287E" w:rsidP="0019287E">
      <w:pPr>
        <w:pStyle w:val="Heading3"/>
      </w:pPr>
      <w:bookmarkStart w:id="144" w:name="_Toc119933053"/>
      <w:r>
        <w:t>6.3.1</w:t>
      </w:r>
      <w:r>
        <w:tab/>
        <w:t>Introduction</w:t>
      </w:r>
      <w:bookmarkEnd w:id="144"/>
    </w:p>
    <w:p w14:paraId="20914354" w14:textId="77777777" w:rsidR="0019287E" w:rsidRDefault="0019287E" w:rsidP="004D5C65">
      <w:pPr>
        <w:rPr>
          <w:lang w:eastAsia="en-GB"/>
        </w:rPr>
      </w:pPr>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CA’s root certificate shall be configured as trust anchor in the CA in the operator PKI. </w:t>
      </w:r>
    </w:p>
    <w:p w14:paraId="7FD0B0DF" w14:textId="422B4645" w:rsidR="0019287E" w:rsidRDefault="0019287E" w:rsidP="004D5C65">
      <w:pPr>
        <w:rPr>
          <w:lang w:eastAsia="en-GB"/>
        </w:rPr>
      </w:pPr>
      <w:r>
        <w:rPr>
          <w:lang w:eastAsia="en-GB"/>
        </w:rPr>
        <w:t>The solution concept is represented in the figure 6.3.1-1.</w:t>
      </w:r>
    </w:p>
    <w:p w14:paraId="041E6688" w14:textId="567E5959" w:rsidR="0019287E" w:rsidRDefault="0019287E" w:rsidP="0019287E">
      <w:pPr>
        <w:pStyle w:val="NormalWeb"/>
        <w:keepNext/>
        <w:jc w:val="center"/>
      </w:pPr>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5pt;height:187.45pt" o:ole="">
            <v:imagedata r:id="rId23" o:title=""/>
          </v:shape>
          <o:OLEObject Type="Embed" ProgID="Visio.Drawing.15" ShapeID="_x0000_i1025" DrawAspect="Content" ObjectID="_1730706184" r:id="rId24"/>
        </w:object>
      </w:r>
    </w:p>
    <w:p w14:paraId="1D502B47" w14:textId="4899B789" w:rsidR="0019287E" w:rsidRPr="00782C6A" w:rsidRDefault="0019287E" w:rsidP="004D5C65">
      <w:pPr>
        <w:jc w:val="center"/>
      </w:pPr>
      <w:r w:rsidRPr="004D5C65">
        <w:rPr>
          <w:b/>
          <w:bCs/>
        </w:rPr>
        <w:t>Figure 6.</w:t>
      </w:r>
      <w:r>
        <w:rPr>
          <w:b/>
          <w:bCs/>
        </w:rPr>
        <w:t>3</w:t>
      </w:r>
      <w:r w:rsidRPr="004D5C65">
        <w:rPr>
          <w:b/>
          <w:bCs/>
        </w:rPr>
        <w:t>.1-1: Secure initial enrolment through Private CA</w:t>
      </w:r>
    </w:p>
    <w:p w14:paraId="2798FB4A" w14:textId="77777777" w:rsidR="0019287E" w:rsidRDefault="0019287E" w:rsidP="0019287E">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Default="0019287E" w:rsidP="0019287E">
      <w:r>
        <w:t>The alternative implementation of the solution is represented in figure 6.3.1-2.</w:t>
      </w:r>
    </w:p>
    <w:p w14:paraId="4DA790B9" w14:textId="5BAC07A1" w:rsidR="0019287E" w:rsidRDefault="0019287E" w:rsidP="0019287E">
      <w:pPr>
        <w:keepNext/>
        <w:jc w:val="center"/>
      </w:pPr>
      <w:r>
        <w:rPr>
          <w:rFonts w:eastAsia="SimSun"/>
        </w:rPr>
        <w:object w:dxaOrig="7930" w:dyaOrig="4740" w14:anchorId="75322A64">
          <v:shape id="_x0000_i1026" type="#_x0000_t75" style="width:381.45pt;height:230.6pt" o:ole="">
            <v:imagedata r:id="rId25" o:title=""/>
          </v:shape>
          <o:OLEObject Type="Embed" ProgID="Visio.Drawing.15" ShapeID="_x0000_i1026" DrawAspect="Content" ObjectID="_1730706185" r:id="rId26"/>
        </w:object>
      </w:r>
    </w:p>
    <w:p w14:paraId="3067F089" w14:textId="6B91FB1E" w:rsidR="0019287E" w:rsidRDefault="0019287E" w:rsidP="0019287E">
      <w:pPr>
        <w:pStyle w:val="Caption"/>
        <w:jc w:val="center"/>
      </w:pPr>
      <w:r>
        <w:t>Figure 6.3.1-2: Secure initial enrolment through Private CA and Certificate Management NF</w:t>
      </w:r>
    </w:p>
    <w:p w14:paraId="4F5E19A0" w14:textId="015D5E23" w:rsidR="0019287E" w:rsidRDefault="0019287E" w:rsidP="0019287E">
      <w:pPr>
        <w:pStyle w:val="Heading3"/>
      </w:pPr>
      <w:bookmarkStart w:id="145" w:name="_Toc119933054"/>
      <w:r>
        <w:t>6.3.2</w:t>
      </w:r>
      <w:r>
        <w:tab/>
        <w:t>Solution details</w:t>
      </w:r>
      <w:bookmarkEnd w:id="145"/>
    </w:p>
    <w:p w14:paraId="2CA40DAF" w14:textId="77777777" w:rsidR="00F23862" w:rsidRDefault="00F23862" w:rsidP="00F23862">
      <w:pPr>
        <w:rPr>
          <w:lang w:eastAsia="en-GB"/>
        </w:rPr>
      </w:pPr>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p>
    <w:p w14:paraId="2CADB556" w14:textId="77777777" w:rsidR="00F23862" w:rsidRDefault="00F23862" w:rsidP="00F23862">
      <w:pPr>
        <w:rPr>
          <w:lang w:eastAsia="en-GB"/>
        </w:rPr>
      </w:pPr>
    </w:p>
    <w:p w14:paraId="1F127804" w14:textId="588539C8" w:rsidR="00F23862" w:rsidRDefault="00E05BC4" w:rsidP="00F23862">
      <w:pPr>
        <w:keepNext/>
        <w:jc w:val="center"/>
      </w:pPr>
      <w:r>
        <w:object w:dxaOrig="14236" w:dyaOrig="10832" w14:anchorId="6E8102AA">
          <v:shape id="_x0000_i1028" type="#_x0000_t75" style="width:357.3pt;height:270.8pt" o:ole="">
            <v:imagedata r:id="rId27" o:title=""/>
          </v:shape>
          <o:OLEObject Type="Embed" ProgID="Visio.Drawing.15" ShapeID="_x0000_i1028" DrawAspect="Content" ObjectID="_1730706186" r:id="rId28"/>
        </w:object>
      </w:r>
    </w:p>
    <w:p w14:paraId="2292E7C7" w14:textId="7903255A" w:rsidR="00F23862" w:rsidRDefault="00F23862" w:rsidP="00F23862">
      <w:pPr>
        <w:pStyle w:val="Caption"/>
        <w:jc w:val="center"/>
        <w:rPr>
          <w:rFonts w:eastAsia="Times New Roman"/>
          <w:lang w:eastAsia="en-GB"/>
        </w:rPr>
      </w:pPr>
      <w:r>
        <w:t>Figure 6.3.2-1: Procedure for secure in</w:t>
      </w:r>
      <w:r w:rsidR="004D5C65">
        <w:t>i</w:t>
      </w:r>
      <w:r>
        <w:t>tial enrolment</w:t>
      </w:r>
    </w:p>
    <w:p w14:paraId="78D28B37" w14:textId="77777777" w:rsidR="00F23862" w:rsidRDefault="00F23862" w:rsidP="00F23862">
      <w:pPr>
        <w:rPr>
          <w:lang w:eastAsia="en-GB"/>
        </w:rPr>
      </w:pPr>
      <w:r>
        <w:rPr>
          <w:lang w:eastAsia="en-GB"/>
        </w:rPr>
        <w:t>Precondition: A private CA is created and deployed within the same network/security (trust) domain of the NFs in 5GC SBA.</w:t>
      </w:r>
    </w:p>
    <w:p w14:paraId="4033B996" w14:textId="77777777" w:rsidR="00F23862" w:rsidRDefault="00F23862" w:rsidP="00F23862">
      <w:pPr>
        <w:numPr>
          <w:ilvl w:val="0"/>
          <w:numId w:val="12"/>
        </w:numPr>
        <w:rPr>
          <w:lang w:eastAsia="en-GB"/>
        </w:rPr>
      </w:pPr>
      <w:r>
        <w:rPr>
          <w:lang w:eastAsia="en-GB"/>
        </w:rPr>
        <w:t>The public root certificate of the private CA is configured as trust anchor in the operator PKI</w:t>
      </w:r>
    </w:p>
    <w:p w14:paraId="1B638C08" w14:textId="4EA25700" w:rsidR="00F23862" w:rsidRPr="009A48F9" w:rsidRDefault="00F23862" w:rsidP="009A48F9">
      <w:pPr>
        <w:pStyle w:val="NO"/>
        <w:ind w:hanging="775"/>
        <w:rPr>
          <w:rFonts w:eastAsia="SimSun"/>
        </w:rPr>
      </w:pPr>
      <w:r w:rsidRPr="009A48F9">
        <w:rPr>
          <w:rFonts w:eastAsia="SimSun"/>
        </w:rPr>
        <w:lastRenderedPageBreak/>
        <w:t>NOTE</w:t>
      </w:r>
      <w:r w:rsidR="009A48F9">
        <w:rPr>
          <w:rFonts w:eastAsia="SimSun"/>
        </w:rPr>
        <w:t xml:space="preserve"> 1: </w:t>
      </w:r>
      <w:r w:rsidRPr="009A48F9">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7839EA38" w:rsidR="00F23862" w:rsidRDefault="00F23862" w:rsidP="00F23862">
      <w:pPr>
        <w:numPr>
          <w:ilvl w:val="0"/>
          <w:numId w:val="12"/>
        </w:numPr>
        <w:rPr>
          <w:lang w:eastAsia="en-GB"/>
        </w:rPr>
      </w:pPr>
      <w:r>
        <w:rPr>
          <w:lang w:eastAsia="en-GB"/>
        </w:rPr>
        <w:t>The NF generates a private-public key pair (if not pre-provisioned by NF management system) and the sends the Certificate Signing Request (CSR), that contains the public key, to the Private CA (e.g., PKCS#10, CMPv2).</w:t>
      </w:r>
    </w:p>
    <w:p w14:paraId="60DB4D72" w14:textId="0C164985" w:rsidR="009A48F9" w:rsidRDefault="009A48F9" w:rsidP="009A48F9">
      <w:pPr>
        <w:pStyle w:val="NO"/>
        <w:ind w:hanging="775"/>
        <w:rPr>
          <w:lang w:eastAsia="en-GB"/>
        </w:rPr>
      </w:pPr>
      <w:r w:rsidRPr="008A38FB">
        <w:rPr>
          <w:rFonts w:eastAsia="SimSun"/>
        </w:rPr>
        <w:t>NOTE</w:t>
      </w:r>
      <w:r>
        <w:rPr>
          <w:rFonts w:eastAsia="SimSun"/>
        </w:rPr>
        <w:t xml:space="preserve"> 2: </w:t>
      </w:r>
      <w:r w:rsidRPr="009A48F9">
        <w:rPr>
          <w:rFonts w:eastAsia="SimSun"/>
        </w:rPr>
        <w:t>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Pr>
          <w:rFonts w:eastAsia="SimSun"/>
        </w:rPr>
        <w:t>-</w:t>
      </w:r>
      <w:r w:rsidRPr="009A48F9">
        <w:rPr>
          <w:rFonts w:eastAsia="SimSun"/>
        </w:rPr>
        <w:t>provisioned in Private CA to allow the validation. Alternatively, a pre-shared key along with a reference number (</w:t>
      </w:r>
      <w:proofErr w:type="spellStart"/>
      <w:r w:rsidRPr="009A48F9">
        <w:rPr>
          <w:rFonts w:eastAsia="SimSun"/>
        </w:rPr>
        <w:t>refnum</w:t>
      </w:r>
      <w:proofErr w:type="spellEnd"/>
      <w:r w:rsidRPr="009A48F9">
        <w:rPr>
          <w:rFonts w:eastAsia="SimSun"/>
        </w:rPr>
        <w:t xml:space="preserve">) can be pre-configured at both ends.    </w:t>
      </w:r>
    </w:p>
    <w:p w14:paraId="4633998F" w14:textId="77777777" w:rsidR="00F23862" w:rsidRDefault="00F23862" w:rsidP="00F23862">
      <w:pPr>
        <w:numPr>
          <w:ilvl w:val="0"/>
          <w:numId w:val="12"/>
        </w:numPr>
        <w:rPr>
          <w:lang w:eastAsia="en-GB"/>
        </w:rPr>
      </w:pPr>
      <w:r>
        <w:rPr>
          <w:lang w:eastAsia="en-GB"/>
        </w:rPr>
        <w:t xml:space="preserve">The private CA signs the public key and issue a certificate for the NF.  </w:t>
      </w:r>
    </w:p>
    <w:p w14:paraId="4496E960" w14:textId="77777777" w:rsidR="00F23862" w:rsidRDefault="00F23862" w:rsidP="00F23862">
      <w:pPr>
        <w:numPr>
          <w:ilvl w:val="0"/>
          <w:numId w:val="12"/>
        </w:numPr>
        <w:rPr>
          <w:lang w:eastAsia="en-GB"/>
        </w:rPr>
      </w:pPr>
      <w:r>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77777777" w:rsidR="00F23862" w:rsidRDefault="00F23862" w:rsidP="00F23862">
      <w:pPr>
        <w:numPr>
          <w:ilvl w:val="0"/>
          <w:numId w:val="12"/>
        </w:numPr>
        <w:rPr>
          <w:lang w:eastAsia="en-GB"/>
        </w:rPr>
      </w:pPr>
      <w:r>
        <w:rPr>
          <w:lang w:eastAsia="en-GB"/>
        </w:rPr>
        <w:t xml:space="preserve">The NF, or the Certificate Management NF on behalf of the NF, generates a new private-public key pair, if this is not </w:t>
      </w:r>
      <w:proofErr w:type="spellStart"/>
      <w:r>
        <w:rPr>
          <w:lang w:eastAsia="en-GB"/>
        </w:rPr>
        <w:t>preprovisioned</w:t>
      </w:r>
      <w:proofErr w:type="spellEnd"/>
      <w:r>
        <w:rPr>
          <w:lang w:eastAsia="en-GB"/>
        </w:rPr>
        <w:t xml:space="preserve">, to obtain the operator signed end entity certificate on its own public key from RA/CA using for example CMPv2. </w:t>
      </w:r>
    </w:p>
    <w:p w14:paraId="1C34871C" w14:textId="77777777" w:rsidR="00F23862" w:rsidRDefault="00F23862" w:rsidP="00F23862">
      <w:pPr>
        <w:numPr>
          <w:ilvl w:val="0"/>
          <w:numId w:val="12"/>
        </w:numPr>
        <w:rPr>
          <w:lang w:eastAsia="en-GB"/>
        </w:rPr>
      </w:pPr>
      <w:r>
        <w:rPr>
          <w:lang w:eastAsia="en-GB"/>
        </w:rPr>
        <w:t>The NF, or the Certificate Management NF on behalf of the NF, generates a certificate enrolment request, in case of CMPv2 Initialization Request (</w:t>
      </w:r>
      <w:proofErr w:type="spellStart"/>
      <w:r>
        <w:rPr>
          <w:lang w:eastAsia="en-GB"/>
        </w:rPr>
        <w:t>ir</w:t>
      </w:r>
      <w:proofErr w:type="spellEnd"/>
      <w:r>
        <w:rPr>
          <w:lang w:eastAsia="en-GB"/>
        </w:rPr>
        <w:t xml:space="preserve">), which specifies the requested certificate (e.g., TLS entity certificate to be used in 5GC SBA (clause 6.1.3c of TS 33.310 [3])). The request shall include proof of possession of the public key be verified by the operator CA (e.g., in CMPv2 by signing the </w:t>
      </w:r>
      <w:proofErr w:type="spellStart"/>
      <w:r>
        <w:rPr>
          <w:lang w:eastAsia="en-GB"/>
        </w:rPr>
        <w:t>POPOSigningKey</w:t>
      </w:r>
      <w:proofErr w:type="spellEnd"/>
      <w:r>
        <w:rPr>
          <w:lang w:eastAsia="en-GB"/>
        </w:rPr>
        <w:t xml:space="preserve"> field of the </w:t>
      </w:r>
      <w:proofErr w:type="spellStart"/>
      <w:r>
        <w:rPr>
          <w:lang w:eastAsia="en-GB"/>
        </w:rPr>
        <w:t>CertReqMsg</w:t>
      </w:r>
      <w:proofErr w:type="spellEnd"/>
      <w:r>
        <w:rPr>
          <w:lang w:eastAsia="en-GB"/>
        </w:rPr>
        <w:t xml:space="preserve">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77777777" w:rsidR="00F23862" w:rsidRDefault="00F23862" w:rsidP="00F23862">
      <w:pPr>
        <w:numPr>
          <w:ilvl w:val="0"/>
          <w:numId w:val="12"/>
        </w:numPr>
        <w:rPr>
          <w:lang w:eastAsia="en-GB"/>
        </w:rPr>
      </w:pPr>
      <w:r>
        <w:rPr>
          <w:lang w:eastAsia="en-GB"/>
        </w:rPr>
        <w:t>The NF, or the Certificate Management NF on behalf of the NF, sends the signed certificate enrolment request to the operator CA.</w:t>
      </w:r>
    </w:p>
    <w:p w14:paraId="1A240B7A" w14:textId="37404FD6" w:rsidR="00F23862" w:rsidRDefault="00F23862" w:rsidP="00F23862">
      <w:pPr>
        <w:numPr>
          <w:ilvl w:val="0"/>
          <w:numId w:val="12"/>
        </w:numPr>
        <w:rPr>
          <w:lang w:eastAsia="en-GB"/>
        </w:rPr>
      </w:pPr>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w:t>
      </w:r>
      <w:proofErr w:type="gramStart"/>
      <w:r>
        <w:rPr>
          <w:lang w:eastAsia="en-GB"/>
        </w:rPr>
        <w:t>and also</w:t>
      </w:r>
      <w:proofErr w:type="gramEnd"/>
      <w:r>
        <w:rPr>
          <w:lang w:eastAsia="en-GB"/>
        </w:rPr>
        <w:t xml:space="preserve"> verifies </w:t>
      </w:r>
      <w:r w:rsidR="00D0381A" w:rsidRPr="00D0381A">
        <w:rPr>
          <w:lang w:eastAsia="en-GB"/>
        </w:rPr>
        <w:t xml:space="preserve">the consistency between the identity of the initial certificate and the requested entity certificate as well as </w:t>
      </w:r>
      <w:r>
        <w:rPr>
          <w:lang w:eastAsia="en-GB"/>
        </w:rPr>
        <w:t xml:space="preserve">the proof of possession of the private key for the requested certificate. </w:t>
      </w:r>
    </w:p>
    <w:p w14:paraId="73D9062F" w14:textId="732EBEC4" w:rsidR="00F23862" w:rsidRDefault="00F23862" w:rsidP="00F23862">
      <w:pPr>
        <w:numPr>
          <w:ilvl w:val="0"/>
          <w:numId w:val="12"/>
        </w:numPr>
        <w:rPr>
          <w:lang w:eastAsia="en-GB"/>
        </w:rPr>
      </w:pPr>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3275BC3E" w14:textId="1D888E7B" w:rsidR="00D0381A" w:rsidRPr="00867349" w:rsidRDefault="00D0381A" w:rsidP="00611CCB">
      <w:pPr>
        <w:pStyle w:val="NO"/>
      </w:pPr>
      <w:r w:rsidRPr="00611CCB">
        <w:rPr>
          <w:rFonts w:eastAsia="SimSun"/>
        </w:rPr>
        <w:t>NOTE 3:</w:t>
      </w:r>
      <w:r w:rsidRPr="00611CCB">
        <w:rPr>
          <w:rFonts w:eastAsia="SimSun"/>
        </w:rPr>
        <w:tab/>
        <w:t>After the entity certificate is successfully issued by the CA through above steps, the private CA may</w:t>
      </w:r>
      <w:r w:rsidRPr="00D0381A">
        <w:t xml:space="preserve"> revoke the initial certificate </w:t>
      </w:r>
      <w:proofErr w:type="gramStart"/>
      <w:r w:rsidRPr="00D0381A">
        <w:t>in order to</w:t>
      </w:r>
      <w:proofErr w:type="gramEnd"/>
      <w:r w:rsidRPr="00D0381A">
        <w:t xml:space="preserve"> mitigate the risk of misuse of such certificates.</w:t>
      </w:r>
      <w:r w:rsidRPr="008B7420">
        <w:t xml:space="preserve"> </w:t>
      </w:r>
    </w:p>
    <w:p w14:paraId="63595F1C" w14:textId="77777777" w:rsidR="00D0381A" w:rsidRPr="00C81EE7" w:rsidRDefault="00D0381A" w:rsidP="00611CCB">
      <w:pPr>
        <w:rPr>
          <w:lang w:eastAsia="en-GB"/>
        </w:rPr>
      </w:pPr>
    </w:p>
    <w:p w14:paraId="75F12410" w14:textId="6F3A0E71" w:rsidR="0019287E" w:rsidRDefault="00F23862" w:rsidP="00F23862">
      <w:pPr>
        <w:pStyle w:val="Heading3"/>
      </w:pPr>
      <w:bookmarkStart w:id="146" w:name="_Toc119933055"/>
      <w:r>
        <w:t>6.3.3</w:t>
      </w:r>
      <w:r>
        <w:tab/>
        <w:t>Evaluation</w:t>
      </w:r>
      <w:bookmarkEnd w:id="146"/>
    </w:p>
    <w:p w14:paraId="025E36D1" w14:textId="0A06804E" w:rsidR="0067032D" w:rsidRDefault="0067032D" w:rsidP="0067032D">
      <w:r>
        <w:t xml:space="preserve">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 </w:t>
      </w:r>
    </w:p>
    <w:p w14:paraId="6C37F6EF" w14:textId="61BD47F2" w:rsidR="00E55252" w:rsidRDefault="00E55252" w:rsidP="00E55252">
      <w:pPr>
        <w:pStyle w:val="NO"/>
      </w:pPr>
      <w:r>
        <w:t>NOTE 1</w:t>
      </w:r>
      <w:r w:rsidR="00D0381A">
        <w:t>:</w:t>
      </w:r>
      <w:r w:rsidR="00D0381A">
        <w:tab/>
      </w:r>
      <w:r>
        <w:t>The term ‘Private CA’ refers to a local CA used for NFs within SBA domain.</w:t>
      </w:r>
    </w:p>
    <w:p w14:paraId="3A0910E8" w14:textId="77777777" w:rsidR="00E55252" w:rsidRDefault="00E55252" w:rsidP="00E55252">
      <w:r>
        <w:t xml:space="preserve">The procedure proposes to use an initial certificate for authentication to the operator CA, signed by a private CA within the same security trust domain of the NF. </w:t>
      </w:r>
    </w:p>
    <w:p w14:paraId="08DA6548" w14:textId="728612CF" w:rsidR="00E55252" w:rsidRDefault="00E55252" w:rsidP="00E55252">
      <w:pPr>
        <w:pStyle w:val="NO"/>
      </w:pPr>
      <w:r>
        <w:lastRenderedPageBreak/>
        <w:t>NOTE 2</w:t>
      </w:r>
      <w:r w:rsidR="00D0381A">
        <w:t>:</w:t>
      </w:r>
      <w:r w:rsidR="00D0381A">
        <w:tab/>
      </w:r>
      <w:r w:rsidRPr="00907E75">
        <w:t xml:space="preserve">The prerequisite of acquiring trustworthiness of the </w:t>
      </w:r>
      <w:r>
        <w:t>NF</w:t>
      </w:r>
      <w:r w:rsidRPr="00907E75">
        <w:t xml:space="preserve"> that is requesting </w:t>
      </w:r>
      <w:r>
        <w:t xml:space="preserve">the initial </w:t>
      </w:r>
      <w:r w:rsidRPr="00907E75">
        <w:t xml:space="preserve">certificate </w:t>
      </w:r>
      <w:r>
        <w:t xml:space="preserve">to the private CA </w:t>
      </w:r>
      <w:r w:rsidRPr="00907E75">
        <w:t>is assumed to be viable and achieved by mechanisms not in the scope of the proposed solution.</w:t>
      </w:r>
    </w:p>
    <w:p w14:paraId="7C4E171D" w14:textId="3674F13A" w:rsidR="00E55252" w:rsidRDefault="00E55252" w:rsidP="00E55252">
      <w:r>
        <w:t xml:space="preserve">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   </w:t>
      </w:r>
    </w:p>
    <w:p w14:paraId="2149093A" w14:textId="0738059E" w:rsidR="00F23862" w:rsidRDefault="00E55252" w:rsidP="00F23862">
      <w:r>
        <w:t xml:space="preserve">The introduction of a local CA in the same trust domain as the NF may increase the threat surface, since the local CA is subject to the same threats and attack vectors as the NF. If multiple local CAs need to be implemented, the risk may consequently increase.  </w:t>
      </w:r>
    </w:p>
    <w:p w14:paraId="4915338A" w14:textId="4452D732" w:rsidR="00F23862" w:rsidRDefault="00F23862" w:rsidP="00F23862">
      <w:pPr>
        <w:pStyle w:val="Heading2"/>
      </w:pPr>
      <w:bookmarkStart w:id="147" w:name="_Toc119933056"/>
      <w:r>
        <w:t>6.4</w:t>
      </w:r>
      <w:r>
        <w:tab/>
        <w:t xml:space="preserve">Solution #4: </w:t>
      </w:r>
      <w:r w:rsidR="00D65B85" w:rsidRPr="00D65B85">
        <w:t>Cross-Certification Based Trust Chain in the SBA Architecture</w:t>
      </w:r>
      <w:bookmarkEnd w:id="147"/>
    </w:p>
    <w:p w14:paraId="391675C7" w14:textId="3627F6E7" w:rsidR="00D65B85" w:rsidRDefault="00D65B85" w:rsidP="00D65B85">
      <w:pPr>
        <w:pStyle w:val="Heading3"/>
      </w:pPr>
      <w:bookmarkStart w:id="148" w:name="_Toc119933057"/>
      <w:r>
        <w:t>6.4.1</w:t>
      </w:r>
      <w:r>
        <w:tab/>
        <w:t>Introduction</w:t>
      </w:r>
      <w:bookmarkEnd w:id="148"/>
    </w:p>
    <w:p w14:paraId="1054FBE7" w14:textId="77777777" w:rsidR="00D65B85" w:rsidRDefault="00D65B85" w:rsidP="00D65B85">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Default="00D65B85" w:rsidP="00D65B85">
      <w:pPr>
        <w:jc w:val="both"/>
        <w:rPr>
          <w:lang w:eastAsia="zh-CN"/>
        </w:rPr>
      </w:pPr>
      <w:r>
        <w:rPr>
          <w:lang w:eastAsia="zh-CN"/>
        </w:rPr>
        <w:t>As per TS 33.310 [3],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p>
    <w:p w14:paraId="57C4A411" w14:textId="77777777" w:rsidR="00D65B85" w:rsidRDefault="00D65B85" w:rsidP="00D65B85">
      <w:pPr>
        <w:jc w:val="both"/>
        <w:rPr>
          <w:lang w:eastAsia="zh-CN"/>
        </w:rPr>
      </w:pPr>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p>
    <w:p w14:paraId="3637C174" w14:textId="580130F2" w:rsidR="00D65B85" w:rsidRDefault="00D65B85" w:rsidP="00D65B85">
      <w:pPr>
        <w:pStyle w:val="Heading3"/>
      </w:pPr>
      <w:bookmarkStart w:id="149" w:name="_Toc119933058"/>
      <w:r>
        <w:lastRenderedPageBreak/>
        <w:t>6.4.2</w:t>
      </w:r>
      <w:r>
        <w:tab/>
        <w:t>Solution details</w:t>
      </w:r>
      <w:bookmarkEnd w:id="149"/>
    </w:p>
    <w:p w14:paraId="40BFA834" w14:textId="550FBE37" w:rsidR="00D65B85" w:rsidRDefault="00D65B85" w:rsidP="00D65B85">
      <w:pPr>
        <w:pStyle w:val="Heading4"/>
      </w:pPr>
      <w:bookmarkStart w:id="150" w:name="_Toc119933059"/>
      <w:r>
        <w:t>6.4.2.1</w:t>
      </w:r>
      <w:r>
        <w:tab/>
        <w:t>General architecture</w:t>
      </w:r>
      <w:bookmarkEnd w:id="150"/>
    </w:p>
    <w:p w14:paraId="0BE0333F" w14:textId="40D90357" w:rsidR="00D65B85" w:rsidRDefault="00D65B85" w:rsidP="00D65B85">
      <w:pPr>
        <w:jc w:val="center"/>
      </w:pPr>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4D5C65" w:rsidRDefault="00D65B85" w:rsidP="00D65B85">
      <w:pPr>
        <w:pStyle w:val="TF"/>
        <w:rPr>
          <w:rFonts w:ascii="Times New Roman" w:hAnsi="Times New Roman"/>
          <w:bCs/>
          <w:lang w:eastAsia="zh-CN"/>
        </w:rPr>
      </w:pPr>
      <w:r w:rsidRPr="004D5C65">
        <w:rPr>
          <w:rFonts w:ascii="Times New Roman" w:hAnsi="Times New Roman"/>
          <w:bCs/>
          <w:lang w:eastAsia="zh-CN"/>
        </w:rPr>
        <w:t xml:space="preserve">Figure </w:t>
      </w:r>
      <w:r w:rsidR="008C09BC">
        <w:rPr>
          <w:rFonts w:ascii="Times New Roman" w:hAnsi="Times New Roman"/>
          <w:bCs/>
          <w:lang w:eastAsia="zh-CN"/>
        </w:rPr>
        <w:t>6.4.2.1-1</w:t>
      </w:r>
      <w:r w:rsidRPr="004D5C65">
        <w:rPr>
          <w:rFonts w:ascii="Times New Roman" w:hAnsi="Times New Roman"/>
          <w:bCs/>
          <w:lang w:eastAsia="zh-CN"/>
        </w:rPr>
        <w:t xml:space="preserve">: General Architecture </w:t>
      </w:r>
    </w:p>
    <w:p w14:paraId="220476C2" w14:textId="77777777" w:rsidR="00D65B85" w:rsidRDefault="00D65B85" w:rsidP="00D65B85">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204CC7B2" w14:textId="77777777" w:rsidR="00D65B85" w:rsidRDefault="00D65B85" w:rsidP="00D65B85">
      <w:pPr>
        <w:jc w:val="both"/>
      </w:pPr>
      <w:r>
        <w:t>-</w:t>
      </w:r>
      <w:r>
        <w:tab/>
        <w:t xml:space="preserve">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w:t>
      </w:r>
      <w:proofErr w:type="gramStart"/>
      <w:r>
        <w:t>are able to</w:t>
      </w:r>
      <w:proofErr w:type="gramEnd"/>
      <w:r>
        <w:t xml:space="preserve"> establish a secure connection. The created cross-certificates may be configured locally in each domain and be stored with the self-signed root certificate in the TLS entities.</w:t>
      </w:r>
    </w:p>
    <w:p w14:paraId="3C95BBA0" w14:textId="77777777" w:rsidR="00D65B85" w:rsidRDefault="00D65B85" w:rsidP="00D65B85">
      <w:pPr>
        <w:jc w:val="both"/>
      </w:pPr>
      <w:r>
        <w:t>-</w:t>
      </w:r>
      <w:r>
        <w:tab/>
        <w:t>NF TLS client CA: A CA that issues end entity TLS client certificates to TLS entities within a particular operator's security domain.</w:t>
      </w:r>
    </w:p>
    <w:p w14:paraId="574BB94C" w14:textId="77777777" w:rsidR="00D65B85" w:rsidRDefault="00D65B85" w:rsidP="00D65B85">
      <w:pPr>
        <w:jc w:val="both"/>
      </w:pPr>
      <w:r>
        <w:t>-</w:t>
      </w:r>
      <w:r>
        <w:tab/>
        <w:t>NF TLS server CA: A CA that issues end entity TLS server certificates to TLS entities within a particular operator's security domain.</w:t>
      </w:r>
    </w:p>
    <w:p w14:paraId="0F108017" w14:textId="77777777" w:rsidR="00D65B85" w:rsidRPr="00681B65" w:rsidRDefault="00D65B85" w:rsidP="00D65B85">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070E9FEA" w14:textId="77777777" w:rsidR="00D65B85" w:rsidRPr="007F5D1F" w:rsidRDefault="00D65B85" w:rsidP="00D65B85">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7199844" w14:textId="60B956A2" w:rsidR="00D65B85" w:rsidRDefault="00D65B85" w:rsidP="00D65B85">
      <w:pPr>
        <w:jc w:val="both"/>
      </w:pPr>
      <w:r>
        <w:lastRenderedPageBreak/>
        <w:t>-</w:t>
      </w:r>
      <w:r>
        <w:tab/>
        <w:t>NF TLS server: TLS entities acting as 5G NF producers (e.g.</w:t>
      </w:r>
      <w:r w:rsidR="00A674E5">
        <w:t>,</w:t>
      </w:r>
      <w:r>
        <w:t xml:space="preserve"> AMF, SMF) are provisioned with TLS server certificates issued by the TLS server CA.</w:t>
      </w:r>
    </w:p>
    <w:p w14:paraId="0BF354C1" w14:textId="7A5B9032" w:rsidR="00D65B85" w:rsidRDefault="00D65B85" w:rsidP="00D65B85">
      <w:pPr>
        <w:jc w:val="both"/>
      </w:pPr>
      <w:r>
        <w:t>-</w:t>
      </w:r>
      <w:r>
        <w:tab/>
        <w:t>NF TLS client: TLS entities acting as 5G NF consumers (e.g.</w:t>
      </w:r>
      <w:r w:rsidR="00A674E5">
        <w:t>,</w:t>
      </w:r>
      <w:r>
        <w:t xml:space="preserve"> AMF, SMF) are provisioned with TLS client certificates issued by the TLS client CA.</w:t>
      </w:r>
    </w:p>
    <w:p w14:paraId="110720BF" w14:textId="10C3939C" w:rsidR="00D65B85" w:rsidRDefault="00D65B85" w:rsidP="00D65B85">
      <w:pPr>
        <w:jc w:val="both"/>
      </w:pPr>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r w:rsidR="00A674E5">
        <w:t>,</w:t>
      </w:r>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p>
    <w:p w14:paraId="597FEE71" w14:textId="77777777" w:rsidR="00D65B85" w:rsidRDefault="00D65B85" w:rsidP="00D65B85">
      <w:pPr>
        <w:jc w:val="both"/>
      </w:pPr>
      <w:r>
        <w:t>NOTE: Considering that some TLS entities can act as both NF producers and NF consumers, they may need both TLS client certificates and TLS server certificates.</w:t>
      </w:r>
    </w:p>
    <w:p w14:paraId="1BEB4197" w14:textId="77777777" w:rsidR="00D65B85" w:rsidRDefault="00D65B85" w:rsidP="00D65B85">
      <w:pPr>
        <w:pStyle w:val="EditorsNote"/>
      </w:pPr>
      <w:r w:rsidRPr="006A7327">
        <w:t>Editor's Note</w:t>
      </w:r>
      <w:r>
        <w:t xml:space="preserve">: How to </w:t>
      </w:r>
      <w:r>
        <w:rPr>
          <w:rFonts w:hint="eastAsia"/>
          <w:lang w:eastAsia="zh-CN"/>
        </w:rPr>
        <w:t>manage</w:t>
      </w:r>
      <w:r>
        <w:t xml:space="preserve"> </w:t>
      </w:r>
      <w:r>
        <w:rPr>
          <w:rFonts w:hint="eastAsia"/>
          <w:lang w:eastAsia="zh-CN"/>
        </w:rPr>
        <w:t>the</w:t>
      </w:r>
      <w:r>
        <w:t xml:space="preserve"> </w:t>
      </w:r>
      <w:r>
        <w:rPr>
          <w:rFonts w:hint="eastAsia"/>
          <w:lang w:eastAsia="zh-CN"/>
        </w:rPr>
        <w:t>cross</w:t>
      </w:r>
      <w:r>
        <w:t xml:space="preserve"> </w:t>
      </w:r>
      <w:r>
        <w:rPr>
          <w:rFonts w:hint="eastAsia"/>
          <w:lang w:eastAsia="zh-CN"/>
        </w:rPr>
        <w:t>certification</w:t>
      </w:r>
      <w:r>
        <w:t xml:space="preserve"> </w:t>
      </w:r>
      <w:r>
        <w:rPr>
          <w:rFonts w:hint="eastAsia"/>
          <w:lang w:eastAsia="zh-CN"/>
        </w:rPr>
        <w:t>dynamically</w:t>
      </w:r>
      <w:r>
        <w:t xml:space="preserve"> in SBA is FFS.</w:t>
      </w:r>
    </w:p>
    <w:p w14:paraId="2B3FFDD9" w14:textId="77777777" w:rsidR="00D65B85" w:rsidRDefault="00D65B85" w:rsidP="00D65B85">
      <w:pPr>
        <w:pStyle w:val="EditorsNote"/>
        <w:rPr>
          <w:lang w:val="en-US" w:eastAsia="zh-CN"/>
        </w:rPr>
      </w:pPr>
      <w:r>
        <w:t>Editor’s Note: Whether one PKI domain (i.e., one Root CA) per security domain, or one PKI domain can be per other aspects for SBA certificates is FFS.</w:t>
      </w:r>
    </w:p>
    <w:p w14:paraId="50FA25F4" w14:textId="77777777" w:rsidR="00D65B85" w:rsidRDefault="00D65B85" w:rsidP="00D65B85">
      <w:pPr>
        <w:pStyle w:val="EditorsNote"/>
      </w:pPr>
      <w:r w:rsidRPr="00A519C6">
        <w:t>Editor’s Note:</w:t>
      </w:r>
      <w:r>
        <w:t xml:space="preserve"> Whether using one PKI domain for both intra-PLMN and inter-PLMN SBA certificates is FFS.</w:t>
      </w:r>
    </w:p>
    <w:p w14:paraId="5801174D" w14:textId="7E73AACE" w:rsidR="00D65B85" w:rsidRDefault="00A674E5" w:rsidP="00A674E5">
      <w:pPr>
        <w:pStyle w:val="Heading4"/>
      </w:pPr>
      <w:bookmarkStart w:id="151" w:name="_Toc119933060"/>
      <w:r>
        <w:t>6.4.2.2</w:t>
      </w:r>
      <w:r>
        <w:tab/>
      </w:r>
      <w:r w:rsidRPr="00A674E5">
        <w:t>Verify certificate in SBA architecture</w:t>
      </w:r>
      <w:bookmarkEnd w:id="151"/>
    </w:p>
    <w:p w14:paraId="3C93AE61" w14:textId="77777777" w:rsidR="00A674E5" w:rsidRDefault="00A674E5" w:rsidP="00A674E5">
      <w:pPr>
        <w:rPr>
          <w:b/>
        </w:rPr>
      </w:pPr>
      <w:r w:rsidRPr="005A2F55">
        <w:rPr>
          <w:b/>
        </w:rPr>
        <w:t>Verify the TLS certificate between intra-domain TLS entities:</w:t>
      </w:r>
    </w:p>
    <w:p w14:paraId="6E4EDD55" w14:textId="5AA63357" w:rsidR="00A674E5" w:rsidRDefault="00A674E5" w:rsidP="00A674E5">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Default="00A674E5" w:rsidP="00A674E5">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Default="00A674E5" w:rsidP="00A674E5">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Default="00A674E5" w:rsidP="00A674E5">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A674E5" w:rsidRDefault="00A674E5">
      <w:r>
        <w:t xml:space="preserve">Note: The intermediate CA can be seen as the NF TLS server CA, the NF TLS client </w:t>
      </w:r>
      <w:proofErr w:type="gramStart"/>
      <w:r>
        <w:t>CA</w:t>
      </w:r>
      <w:proofErr w:type="gramEnd"/>
      <w:r>
        <w:t xml:space="preserve"> or the SCP TLS client/server CA.</w:t>
      </w:r>
    </w:p>
    <w:p w14:paraId="1DE4EE36" w14:textId="77777777" w:rsidR="00A674E5" w:rsidRPr="00A80C39" w:rsidRDefault="00A674E5" w:rsidP="00A674E5">
      <w:pPr>
        <w:rPr>
          <w:b/>
        </w:rPr>
      </w:pPr>
      <w:r w:rsidRPr="00A80C39">
        <w:rPr>
          <w:b/>
        </w:rPr>
        <w:t>Verify the TLS certificate between inter-domain TLS proxy:</w:t>
      </w:r>
    </w:p>
    <w:p w14:paraId="73783EC1" w14:textId="390618FB" w:rsidR="00A674E5" w:rsidRDefault="00A674E5" w:rsidP="00A674E5">
      <w:r>
        <w:t>It is assumed that the SEPP TLS client/</w:t>
      </w:r>
      <w:proofErr w:type="spellStart"/>
      <w:r>
        <w:t>serverA</w:t>
      </w:r>
      <w:proofErr w:type="spellEnd"/>
      <w:r>
        <w:t xml:space="preserve"> and the SEPP TLS client/</w:t>
      </w:r>
      <w:proofErr w:type="spellStart"/>
      <w:r>
        <w:t>serverB</w:t>
      </w:r>
      <w:proofErr w:type="spellEnd"/>
      <w:r>
        <w:t xml:space="preserve"> are in different security domains and are provisioned with their root CA’s self-signed certificate (e.g., SEPP TLS client/</w:t>
      </w:r>
      <w:proofErr w:type="spellStart"/>
      <w:r>
        <w:t>serverA</w:t>
      </w:r>
      <w:proofErr w:type="spellEnd"/>
      <w:r>
        <w:t xml:space="preserve"> is provisioned with the Root CAA’s self-signed certificate and SEPP TLS client/</w:t>
      </w:r>
      <w:proofErr w:type="spellStart"/>
      <w:r>
        <w:t>serverB</w:t>
      </w:r>
      <w:proofErr w:type="spellEnd"/>
      <w:r>
        <w:t xml:space="preserve"> is provisioned with the Root CAB’s self-signed certificate). When the SEPP TLS client/</w:t>
      </w:r>
      <w:proofErr w:type="spellStart"/>
      <w:r>
        <w:t>serverA</w:t>
      </w:r>
      <w:proofErr w:type="spellEnd"/>
      <w:r>
        <w:t xml:space="preserve"> receives the certificate of the SEPP TLS client/</w:t>
      </w:r>
      <w:proofErr w:type="spellStart"/>
      <w:r>
        <w:t>serverB</w:t>
      </w:r>
      <w:proofErr w:type="spellEnd"/>
      <w:r>
        <w:t xml:space="preserve"> as part of the SSL/TLS handshake, the SEPP TLS client/</w:t>
      </w:r>
      <w:proofErr w:type="spellStart"/>
      <w:r>
        <w:t>serverA</w:t>
      </w:r>
      <w:proofErr w:type="spellEnd"/>
      <w:r>
        <w:t xml:space="preserve"> performs the following procedure. If the mutual TLS for authentication of NF is used, both SEPP TLS clients/servers perform the following procedure.</w:t>
      </w:r>
    </w:p>
    <w:p w14:paraId="670C60DB" w14:textId="41790CBF" w:rsidR="00A674E5" w:rsidRDefault="00A674E5" w:rsidP="00A674E5">
      <w:r>
        <w:t>1.</w:t>
      </w:r>
      <w:r>
        <w:tab/>
        <w:t>The receiver (i.e., SEPP TLS client/</w:t>
      </w:r>
      <w:proofErr w:type="spellStart"/>
      <w:r>
        <w:t>serverA</w:t>
      </w:r>
      <w:proofErr w:type="spellEnd"/>
      <w:r>
        <w:t>) checks to ensure that the sender’s (i.e., SEPP TLS client/</w:t>
      </w:r>
      <w:proofErr w:type="spellStart"/>
      <w:r>
        <w:t>serverB</w:t>
      </w:r>
      <w:proofErr w:type="spellEnd"/>
      <w:r>
        <w:t>)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Default="00A674E5" w:rsidP="00A674E5">
      <w:r>
        <w:t>2.</w:t>
      </w:r>
      <w:r>
        <w:tab/>
        <w:t xml:space="preserve">Then, the receiver attempts to verify that the SEPP TLS client/server CAB’s certificate is trusted. Considering that the SEPP TLS client/server CAB 's certificate is signed by the root CAB, the receiver tries to get the Root CAB’s </w:t>
      </w:r>
      <w:r>
        <w:lastRenderedPageBreak/>
        <w:t>certificate. Once the Root CAB’s certificate is obtained, the receiver</w:t>
      </w:r>
      <w:r w:rsidR="008856B7">
        <w:t xml:space="preserve"> </w:t>
      </w:r>
      <w:r>
        <w:t>uses the Root CAB’s public key to verify that the SEPP TLS client/server CAB's certificate is properly signed.</w:t>
      </w:r>
    </w:p>
    <w:p w14:paraId="705E7AB0" w14:textId="77777777" w:rsidR="00A674E5" w:rsidRDefault="00A674E5" w:rsidP="00A674E5">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Default="00A674E5" w:rsidP="00A674E5">
      <w:r>
        <w:t>4.</w:t>
      </w:r>
      <w:r>
        <w:tab/>
        <w:t>In a successful transaction, the receiver will come to a self-signed root certificate that the receiver</w:t>
      </w:r>
      <w:r w:rsidR="008856B7">
        <w:t xml:space="preserve"> </w:t>
      </w:r>
      <w:r>
        <w:t>implicitly trusts. At this point, the receiver</w:t>
      </w:r>
      <w:r w:rsidR="008856B7">
        <w:t xml:space="preserve"> </w:t>
      </w:r>
      <w:r>
        <w:t>verifies the identity of sender, builds the chain of trust to the</w:t>
      </w:r>
      <w:r w:rsidR="008856B7">
        <w:t xml:space="preserve"> </w:t>
      </w:r>
      <w:r>
        <w:t>sender, and the inter-domain SSL/TLS handshake can proceed.</w:t>
      </w:r>
    </w:p>
    <w:p w14:paraId="0A313C1B" w14:textId="2F5FF54B" w:rsidR="006E385C" w:rsidRDefault="00A674E5" w:rsidP="00A674E5">
      <w:r>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Default="00A674E5" w:rsidP="00A674E5">
      <w:pPr>
        <w:pStyle w:val="Heading3"/>
      </w:pPr>
      <w:bookmarkStart w:id="152" w:name="_Toc119933061"/>
      <w:r>
        <w:t>6.4.3</w:t>
      </w:r>
      <w:r>
        <w:tab/>
        <w:t>Evaluation</w:t>
      </w:r>
      <w:bookmarkEnd w:id="152"/>
    </w:p>
    <w:p w14:paraId="16D2AD25" w14:textId="667D1138" w:rsidR="00A674E5" w:rsidRDefault="00A674E5" w:rsidP="00A674E5">
      <w:r>
        <w:t>TBD</w:t>
      </w:r>
    </w:p>
    <w:p w14:paraId="032DBDC8" w14:textId="453504B9" w:rsidR="00A674E5" w:rsidRDefault="00A674E5" w:rsidP="00A674E5">
      <w:pPr>
        <w:pStyle w:val="Heading2"/>
      </w:pPr>
      <w:bookmarkStart w:id="153" w:name="_Toc119933062"/>
      <w:r>
        <w:t>6.5</w:t>
      </w:r>
      <w:r>
        <w:tab/>
        <w:t xml:space="preserve">Solution #5: </w:t>
      </w:r>
      <w:r w:rsidR="0023293D" w:rsidRPr="0023293D">
        <w:t>Interconnection CA Based Trust Chain in the SBA Architecture</w:t>
      </w:r>
      <w:bookmarkEnd w:id="153"/>
    </w:p>
    <w:p w14:paraId="1E030DA4" w14:textId="4CBAC411" w:rsidR="0023293D" w:rsidRDefault="0023293D" w:rsidP="0023293D">
      <w:pPr>
        <w:pStyle w:val="Heading3"/>
      </w:pPr>
      <w:bookmarkStart w:id="154" w:name="_Toc119933063"/>
      <w:r>
        <w:t>6.5.1</w:t>
      </w:r>
      <w:r>
        <w:tab/>
        <w:t>Introduction</w:t>
      </w:r>
      <w:bookmarkEnd w:id="154"/>
    </w:p>
    <w:p w14:paraId="1273F047" w14:textId="77777777" w:rsidR="00DE0912" w:rsidRDefault="00DE0912" w:rsidP="00DE0912">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32166A" w:rsidRDefault="00DE0912" w:rsidP="00DE0912">
      <w:pPr>
        <w:jc w:val="both"/>
        <w:rPr>
          <w:lang w:eastAsia="zh-CN"/>
        </w:rPr>
      </w:pPr>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p>
    <w:p w14:paraId="0FC16796" w14:textId="77777777" w:rsidR="00DE0912" w:rsidRDefault="00DE0912" w:rsidP="00DE0912">
      <w:pPr>
        <w:jc w:val="both"/>
        <w:rPr>
          <w:lang w:eastAsia="zh-CN"/>
        </w:rPr>
      </w:pPr>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p>
    <w:p w14:paraId="3400A255" w14:textId="47684A58" w:rsidR="0023293D" w:rsidRDefault="00DE0912" w:rsidP="00DE0912">
      <w:pPr>
        <w:pStyle w:val="Heading3"/>
      </w:pPr>
      <w:bookmarkStart w:id="155" w:name="_Toc119933064"/>
      <w:r>
        <w:lastRenderedPageBreak/>
        <w:t>6.5.2</w:t>
      </w:r>
      <w:r>
        <w:tab/>
        <w:t>Solution details</w:t>
      </w:r>
      <w:bookmarkEnd w:id="155"/>
    </w:p>
    <w:p w14:paraId="06F8DB54" w14:textId="2B43E179" w:rsidR="00DE0912" w:rsidRDefault="00DE0912" w:rsidP="00DE0912">
      <w:pPr>
        <w:pStyle w:val="Heading4"/>
      </w:pPr>
      <w:bookmarkStart w:id="156" w:name="_Toc119933065"/>
      <w:r>
        <w:t>6.5.2.1</w:t>
      </w:r>
      <w:r>
        <w:tab/>
        <w:t>General architecture</w:t>
      </w:r>
      <w:bookmarkEnd w:id="156"/>
    </w:p>
    <w:p w14:paraId="617A89F1" w14:textId="63481F50" w:rsidR="008C09BC" w:rsidRDefault="008C09BC" w:rsidP="008C09BC">
      <w:pPr>
        <w:jc w:val="center"/>
      </w:pPr>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4D5C65" w:rsidRDefault="008C09BC" w:rsidP="008C09BC">
      <w:pPr>
        <w:pStyle w:val="TF"/>
        <w:rPr>
          <w:rFonts w:ascii="Times New Roman" w:hAnsi="Times New Roman"/>
          <w:bCs/>
          <w:lang w:eastAsia="zh-CN"/>
        </w:rPr>
      </w:pPr>
      <w:r w:rsidRPr="004D5C65">
        <w:rPr>
          <w:rFonts w:ascii="Times New Roman" w:hAnsi="Times New Roman"/>
          <w:bCs/>
          <w:lang w:eastAsia="zh-CN"/>
        </w:rPr>
        <w:t xml:space="preserve">Figure </w:t>
      </w:r>
      <w:r>
        <w:rPr>
          <w:rFonts w:ascii="Times New Roman" w:hAnsi="Times New Roman"/>
          <w:bCs/>
          <w:lang w:eastAsia="zh-CN"/>
        </w:rPr>
        <w:t>6.5.2.1-1</w:t>
      </w:r>
      <w:r w:rsidRPr="004D5C65">
        <w:rPr>
          <w:rFonts w:ascii="Times New Roman" w:hAnsi="Times New Roman"/>
          <w:bCs/>
          <w:lang w:eastAsia="zh-CN"/>
        </w:rPr>
        <w:t xml:space="preserve">: General Architecture </w:t>
      </w:r>
    </w:p>
    <w:p w14:paraId="7BD26CFE" w14:textId="77777777" w:rsidR="008C09BC" w:rsidRDefault="008C09BC" w:rsidP="008C09BC">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52AC3D57" w14:textId="77777777" w:rsidR="008C09BC" w:rsidRDefault="008C09BC" w:rsidP="008C09BC">
      <w:pPr>
        <w:jc w:val="both"/>
        <w:rPr>
          <w:lang w:eastAsia="zh-CN"/>
        </w:rPr>
      </w:pPr>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Default="008C09BC" w:rsidP="008C09BC">
      <w:pPr>
        <w:jc w:val="both"/>
        <w:rPr>
          <w:lang w:eastAsia="zh-CN"/>
        </w:rPr>
      </w:pPr>
      <w:r>
        <w:rPr>
          <w:lang w:eastAsia="zh-CN"/>
        </w:rPr>
        <w:t>-</w:t>
      </w:r>
      <w:r>
        <w:rPr>
          <w:lang w:eastAsia="zh-CN"/>
        </w:rPr>
        <w:tab/>
        <w:t>NF TLS client CA: A CA that issues end entity TLS client certificates to TLS entities within a particular operator's security domain.</w:t>
      </w:r>
    </w:p>
    <w:p w14:paraId="610BFC9E" w14:textId="77777777" w:rsidR="008C09BC" w:rsidRDefault="008C09BC" w:rsidP="008C09BC">
      <w:pPr>
        <w:jc w:val="both"/>
        <w:rPr>
          <w:lang w:eastAsia="zh-CN"/>
        </w:rPr>
      </w:pPr>
      <w:r>
        <w:rPr>
          <w:lang w:eastAsia="zh-CN"/>
        </w:rPr>
        <w:t>-</w:t>
      </w:r>
      <w:r>
        <w:rPr>
          <w:lang w:eastAsia="zh-CN"/>
        </w:rPr>
        <w:tab/>
        <w:t>NF TLS server CA: A CA that issues end entity TLS server certificates to TLS entities within a particular operator's security domain.</w:t>
      </w:r>
    </w:p>
    <w:p w14:paraId="23E72AEB" w14:textId="031C9318" w:rsidR="008C09BC" w:rsidRDefault="008C09BC" w:rsidP="008C09BC">
      <w:pPr>
        <w:jc w:val="both"/>
        <w:rPr>
          <w:lang w:eastAsia="zh-CN"/>
        </w:rPr>
      </w:pPr>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p>
    <w:p w14:paraId="49E46638" w14:textId="77777777" w:rsidR="008C09BC" w:rsidRPr="00681B65" w:rsidRDefault="008C09BC" w:rsidP="008C09BC">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5A3243F0" w14:textId="77777777" w:rsidR="008C09BC" w:rsidRDefault="008C09BC" w:rsidP="008C09BC">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56546F9" w14:textId="06618709" w:rsidR="008C09BC" w:rsidRDefault="008C09BC" w:rsidP="008C09BC">
      <w:pPr>
        <w:jc w:val="both"/>
        <w:rPr>
          <w:lang w:eastAsia="zh-CN"/>
        </w:rPr>
      </w:pPr>
      <w:r>
        <w:rPr>
          <w:lang w:eastAsia="zh-CN"/>
        </w:rPr>
        <w:lastRenderedPageBreak/>
        <w:t>-</w:t>
      </w:r>
      <w:r>
        <w:rPr>
          <w:lang w:eastAsia="zh-CN"/>
        </w:rPr>
        <w:tab/>
        <w:t>NF TLS server: TLS entities acting as 5G NF producers (e.g., AMF, SMF) are provisioned with TLS server certificates issued by the NF TLS server CA.</w:t>
      </w:r>
    </w:p>
    <w:p w14:paraId="296090CE" w14:textId="138CA316" w:rsidR="008C09BC" w:rsidRDefault="008C09BC" w:rsidP="008C09BC">
      <w:pPr>
        <w:jc w:val="both"/>
        <w:rPr>
          <w:lang w:eastAsia="zh-CN"/>
        </w:rPr>
      </w:pPr>
      <w:r>
        <w:rPr>
          <w:lang w:eastAsia="zh-CN"/>
        </w:rPr>
        <w:t>-</w:t>
      </w:r>
      <w:r>
        <w:rPr>
          <w:lang w:eastAsia="zh-CN"/>
        </w:rPr>
        <w:tab/>
        <w:t>NF TLS client: TLS entities acting as 5G NF consumers (e.g., AMF, SMF) are provisioned with TLS client certificates issued by the NF TLS client CA.</w:t>
      </w:r>
    </w:p>
    <w:p w14:paraId="789FFA36" w14:textId="263EF1F9" w:rsidR="008C09BC" w:rsidRDefault="008C09BC" w:rsidP="008C09BC">
      <w:pPr>
        <w:jc w:val="both"/>
        <w:rPr>
          <w:lang w:eastAsia="zh-CN"/>
        </w:rPr>
      </w:pPr>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r w:rsidR="008856B7">
        <w:rPr>
          <w:lang w:eastAsia="zh-CN"/>
        </w:rPr>
        <w:t>,</w:t>
      </w:r>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p>
    <w:p w14:paraId="2C4EDF7B" w14:textId="77777777" w:rsidR="008C09BC" w:rsidRDefault="008C09BC" w:rsidP="008C09BC">
      <w:pPr>
        <w:jc w:val="both"/>
        <w:rPr>
          <w:lang w:eastAsia="zh-CN"/>
        </w:rPr>
      </w:pPr>
      <w:r>
        <w:rPr>
          <w:lang w:eastAsia="zh-CN"/>
        </w:rPr>
        <w:t>NOTE: Considering that some TLS entities can act as both NF producers and NF consumers, they may need both TLS client certificates and TLS server certificates.</w:t>
      </w:r>
    </w:p>
    <w:p w14:paraId="68E040E1" w14:textId="77777777" w:rsidR="008C09BC" w:rsidRDefault="008C09BC" w:rsidP="008C09BC">
      <w:pPr>
        <w:pStyle w:val="EditorsNote"/>
        <w:rPr>
          <w:lang w:val="en-US" w:eastAsia="zh-CN"/>
        </w:rPr>
      </w:pPr>
      <w:r>
        <w:t>Editor’s Note: Whether one PKI domain (i.e., one Root CA) per security domain, or one PKI domain can be per other aspects for SBA certificates is FFS.</w:t>
      </w:r>
    </w:p>
    <w:p w14:paraId="662D97FA" w14:textId="1BF82DE4" w:rsidR="00DE0912" w:rsidRDefault="008C09BC" w:rsidP="008C09BC">
      <w:pPr>
        <w:ind w:firstLine="284"/>
        <w:rPr>
          <w:color w:val="FF0000"/>
        </w:rPr>
      </w:pPr>
      <w:r w:rsidRPr="004D5C65">
        <w:rPr>
          <w:color w:val="FF0000"/>
        </w:rPr>
        <w:t>Editor’s Note: Whether using one PKI domain for both intra-PLMN and inter-PLMN SBA certificates is FFS.</w:t>
      </w:r>
    </w:p>
    <w:p w14:paraId="7E7EECE8" w14:textId="53D8BD04" w:rsidR="008C09BC" w:rsidRDefault="008C09BC" w:rsidP="008C09BC">
      <w:pPr>
        <w:pStyle w:val="Heading4"/>
      </w:pPr>
      <w:bookmarkStart w:id="157" w:name="_Toc119933066"/>
      <w:r>
        <w:t>6.5.2.2</w:t>
      </w:r>
      <w:r>
        <w:tab/>
      </w:r>
      <w:r w:rsidRPr="008C09BC">
        <w:t>Verify certificate in SBA architecture</w:t>
      </w:r>
      <w:bookmarkEnd w:id="157"/>
    </w:p>
    <w:p w14:paraId="7D9B227F" w14:textId="77777777" w:rsidR="008C09BC" w:rsidRDefault="008C09BC" w:rsidP="008C09BC">
      <w:pPr>
        <w:rPr>
          <w:b/>
        </w:rPr>
      </w:pPr>
      <w:r w:rsidRPr="005A2F55">
        <w:rPr>
          <w:b/>
        </w:rPr>
        <w:t>Verify the TLS certificate between intra-domain TLS entities:</w:t>
      </w:r>
    </w:p>
    <w:p w14:paraId="43875A19" w14:textId="34411E51" w:rsidR="008C09BC" w:rsidRPr="00DA4A1B" w:rsidRDefault="008C09BC" w:rsidP="008C09BC">
      <w:pPr>
        <w:jc w:val="both"/>
      </w:pPr>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4D5C65">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p>
    <w:p w14:paraId="3A984394" w14:textId="43C3412B" w:rsidR="008C09BC" w:rsidRDefault="008C09BC" w:rsidP="008C09BC">
      <w:pPr>
        <w:numPr>
          <w:ilvl w:val="0"/>
          <w:numId w:val="13"/>
        </w:numPr>
        <w:jc w:val="both"/>
      </w:pPr>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p>
    <w:p w14:paraId="7E655E14" w14:textId="77777777" w:rsidR="008C09BC" w:rsidRDefault="008C09BC" w:rsidP="008C09BC">
      <w:pPr>
        <w:numPr>
          <w:ilvl w:val="0"/>
          <w:numId w:val="13"/>
        </w:numPr>
        <w:jc w:val="both"/>
      </w:pPr>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77777777" w:rsidR="008C09BC" w:rsidRDefault="008C09BC" w:rsidP="008C09BC">
      <w:pPr>
        <w:numPr>
          <w:ilvl w:val="0"/>
          <w:numId w:val="13"/>
        </w:numPr>
        <w:jc w:val="both"/>
      </w:pPr>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77777777" w:rsidR="008C09BC" w:rsidRDefault="008C09BC" w:rsidP="008C09BC">
      <w:pPr>
        <w:jc w:val="both"/>
      </w:pPr>
      <w:r>
        <w:rPr>
          <w:lang w:eastAsia="zh-CN"/>
        </w:rPr>
        <w:t>Note</w:t>
      </w:r>
      <w:r>
        <w:t xml:space="preserve">: The intermediate CA can be seen as the NF TLS server CA, the NF TLS client </w:t>
      </w:r>
      <w:proofErr w:type="gramStart"/>
      <w:r>
        <w:t>CA</w:t>
      </w:r>
      <w:proofErr w:type="gramEnd"/>
      <w:r>
        <w:t xml:space="preserve"> or the SCP </w:t>
      </w:r>
      <w:r w:rsidRPr="0006592A">
        <w:rPr>
          <w:lang w:eastAsia="zh-CN"/>
        </w:rPr>
        <w:t>TLS client/server</w:t>
      </w:r>
      <w:r>
        <w:rPr>
          <w:lang w:eastAsia="zh-CN"/>
        </w:rPr>
        <w:t xml:space="preserve"> CA</w:t>
      </w:r>
      <w:r>
        <w:t>.</w:t>
      </w:r>
    </w:p>
    <w:p w14:paraId="26BEDB15" w14:textId="77777777" w:rsidR="008C09BC" w:rsidRPr="00A80C39" w:rsidRDefault="008C09BC" w:rsidP="008C09BC">
      <w:pPr>
        <w:rPr>
          <w:b/>
        </w:rPr>
      </w:pPr>
      <w:r w:rsidRPr="00A80C39">
        <w:rPr>
          <w:b/>
        </w:rPr>
        <w:t>Verify the TLS certificate between inter-domain TLS proxy:</w:t>
      </w:r>
    </w:p>
    <w:p w14:paraId="02E76E8E" w14:textId="527839FA" w:rsidR="008C09BC" w:rsidRPr="009840D4" w:rsidRDefault="008C09BC" w:rsidP="008C09BC">
      <w:r w:rsidRPr="00DF6FEB">
        <w:rPr>
          <w:rFonts w:hint="eastAsia"/>
        </w:rPr>
        <w:t>It</w:t>
      </w:r>
      <w:r w:rsidRPr="00DF6FEB">
        <w:t xml:space="preserve"> is assumed that the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w:t>
      </w:r>
      <w:r w:rsidRPr="00DF6FEB">
        <w:rPr>
          <w:rFonts w:hint="eastAsia"/>
        </w:rPr>
        <w:t>and</w:t>
      </w:r>
      <w:r w:rsidRPr="00DF6FEB">
        <w:t xml:space="preserve"> the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r w:rsidR="005322AF">
        <w:t>,</w:t>
      </w:r>
      <w:r w:rsidRPr="00DF6FEB">
        <w:t xml:space="preserv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w:t>
      </w:r>
      <w:proofErr w:type="spellStart"/>
      <w:r w:rsidRPr="0006592A">
        <w:rPr>
          <w:lang w:eastAsia="zh-CN"/>
        </w:rPr>
        <w:t>server</w:t>
      </w:r>
      <w:r w:rsidRPr="00850B75">
        <w:rPr>
          <w:vertAlign w:val="subscript"/>
        </w:rPr>
        <w:t>A</w:t>
      </w:r>
      <w:proofErr w:type="spellEnd"/>
      <w:r w:rsidRPr="00DF6FEB">
        <w:t xml:space="preserve"> receives the certificate of the </w:t>
      </w:r>
      <w:r w:rsidRPr="0006592A">
        <w:rPr>
          <w:lang w:eastAsia="zh-CN"/>
        </w:rPr>
        <w:t>SEPP TLS client/</w:t>
      </w:r>
      <w:proofErr w:type="spellStart"/>
      <w:r w:rsidRPr="0006592A">
        <w:rPr>
          <w:lang w:eastAsia="zh-CN"/>
        </w:rPr>
        <w:t>server</w:t>
      </w:r>
      <w:r w:rsidRPr="00850B75">
        <w:rPr>
          <w:vertAlign w:val="subscript"/>
        </w:rPr>
        <w:t>B</w:t>
      </w:r>
      <w:proofErr w:type="spellEnd"/>
      <w:r w:rsidRPr="00DF6FEB">
        <w:t xml:space="preserve"> as part of the SSL/TLS handshake, the </w:t>
      </w:r>
      <w:r w:rsidRPr="0006592A">
        <w:rPr>
          <w:lang w:eastAsia="zh-CN"/>
        </w:rPr>
        <w:t>SEPP TLS client/</w:t>
      </w:r>
      <w:proofErr w:type="spellStart"/>
      <w:r w:rsidRPr="0006592A">
        <w:rPr>
          <w:lang w:eastAsia="zh-CN"/>
        </w:rPr>
        <w:t>server</w:t>
      </w:r>
      <w:r w:rsidRPr="000E6161">
        <w:rPr>
          <w:vertAlign w:val="subscript"/>
        </w:rPr>
        <w:t>A</w:t>
      </w:r>
      <w:proofErr w:type="spellEnd"/>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p>
    <w:p w14:paraId="0388F15E" w14:textId="37CD7F0D" w:rsidR="008C09BC" w:rsidRDefault="008C09BC" w:rsidP="008C09BC">
      <w:pPr>
        <w:numPr>
          <w:ilvl w:val="0"/>
          <w:numId w:val="14"/>
        </w:numPr>
        <w:rPr>
          <w:lang w:eastAsia="zh-CN"/>
        </w:rPr>
      </w:pPr>
      <w:r w:rsidRPr="00DF6FEB">
        <w:t xml:space="preserve">The </w:t>
      </w:r>
      <w:r>
        <w:t>receiver (i.e.</w:t>
      </w:r>
      <w:r w:rsidR="005322AF">
        <w:t>,</w:t>
      </w:r>
      <w:r>
        <w:t xml:space="preserve"> </w:t>
      </w:r>
      <w:r w:rsidRPr="0006592A">
        <w:rPr>
          <w:lang w:eastAsia="zh-CN"/>
        </w:rPr>
        <w:t>SEPP TLS client/</w:t>
      </w:r>
      <w:proofErr w:type="spellStart"/>
      <w:r w:rsidRPr="0006592A">
        <w:rPr>
          <w:lang w:eastAsia="zh-CN"/>
        </w:rPr>
        <w:t>server</w:t>
      </w:r>
      <w:r w:rsidRPr="00751059">
        <w:rPr>
          <w:vertAlign w:val="subscript"/>
        </w:rPr>
        <w:t>A</w:t>
      </w:r>
      <w:proofErr w:type="spellEnd"/>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r w:rsidR="005322AF">
        <w:t>,</w:t>
      </w:r>
      <w:r>
        <w:t xml:space="preserve"> </w:t>
      </w:r>
      <w:r w:rsidRPr="0006592A">
        <w:rPr>
          <w:lang w:eastAsia="zh-CN"/>
        </w:rPr>
        <w:t>SEPP TLS client/</w:t>
      </w:r>
      <w:proofErr w:type="spellStart"/>
      <w:r w:rsidRPr="0006592A">
        <w:rPr>
          <w:lang w:eastAsia="zh-CN"/>
        </w:rPr>
        <w:t>server</w:t>
      </w:r>
      <w:r w:rsidRPr="00780CD0">
        <w:rPr>
          <w:vertAlign w:val="subscript"/>
        </w:rPr>
        <w:t>B</w:t>
      </w:r>
      <w:proofErr w:type="spellEnd"/>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r w:rsidR="008856B7">
        <w:t xml:space="preserve"> </w:t>
      </w:r>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p>
    <w:p w14:paraId="37A043F8" w14:textId="06EAE5D6" w:rsidR="008C09BC" w:rsidRDefault="008C09BC" w:rsidP="008C09BC">
      <w:pPr>
        <w:numPr>
          <w:ilvl w:val="0"/>
          <w:numId w:val="14"/>
        </w:numPr>
        <w:rPr>
          <w:lang w:eastAsia="zh-CN"/>
        </w:rPr>
      </w:pPr>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r w:rsidR="005322AF">
        <w:t xml:space="preserve"> </w:t>
      </w:r>
      <w:r>
        <w:t>get the Interconnection CA</w:t>
      </w:r>
      <w:r w:rsidRPr="003F2F4B">
        <w:rPr>
          <w:vertAlign w:val="subscript"/>
        </w:rPr>
        <w:t>A</w:t>
      </w:r>
      <w:r>
        <w:t>’s certificate. Once the Interconnection CA</w:t>
      </w:r>
      <w:r w:rsidRPr="003F2F4B">
        <w:rPr>
          <w:vertAlign w:val="subscript"/>
        </w:rPr>
        <w:t>A</w:t>
      </w:r>
      <w:r>
        <w:t xml:space="preserve">’s certificate is obtained, the receiver uses </w:t>
      </w:r>
      <w:r>
        <w:lastRenderedPageBreak/>
        <w:t>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p>
    <w:p w14:paraId="1A5C60FF" w14:textId="77777777" w:rsidR="008C09BC" w:rsidRDefault="008C09BC" w:rsidP="008C09BC">
      <w:pPr>
        <w:numPr>
          <w:ilvl w:val="0"/>
          <w:numId w:val="14"/>
        </w:numPr>
      </w:pPr>
      <w:r>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p>
    <w:p w14:paraId="6501CE02" w14:textId="77777777" w:rsidR="008C09BC" w:rsidRDefault="008C09BC" w:rsidP="008C09BC">
      <w:pPr>
        <w:numPr>
          <w:ilvl w:val="0"/>
          <w:numId w:val="14"/>
        </w:numPr>
      </w:pPr>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Default="005322AF" w:rsidP="005322AF">
      <w:pPr>
        <w:pStyle w:val="Heading3"/>
      </w:pPr>
      <w:bookmarkStart w:id="158" w:name="_Toc119933067"/>
      <w:r>
        <w:t>6.5.3</w:t>
      </w:r>
      <w:r>
        <w:tab/>
        <w:t>Evaluation</w:t>
      </w:r>
      <w:bookmarkEnd w:id="158"/>
    </w:p>
    <w:p w14:paraId="6FC8C817" w14:textId="515D4220" w:rsidR="005322AF" w:rsidRDefault="005322AF" w:rsidP="005322AF">
      <w:r>
        <w:t>TBD</w:t>
      </w:r>
    </w:p>
    <w:p w14:paraId="039C2A04" w14:textId="1FB7482F" w:rsidR="005322AF" w:rsidRDefault="005322AF" w:rsidP="005322AF">
      <w:pPr>
        <w:pStyle w:val="Heading2"/>
      </w:pPr>
      <w:bookmarkStart w:id="159" w:name="_Toc119933068"/>
      <w:r>
        <w:t>6.6</w:t>
      </w:r>
      <w:r>
        <w:tab/>
        <w:t xml:space="preserve">Solution #6: </w:t>
      </w:r>
      <w:r w:rsidR="008856B7" w:rsidRPr="008856B7">
        <w:t>OCSP based revocation procedure</w:t>
      </w:r>
      <w:bookmarkEnd w:id="159"/>
    </w:p>
    <w:p w14:paraId="5558EEF1" w14:textId="232C8FAB" w:rsidR="008856B7" w:rsidRDefault="008856B7" w:rsidP="008856B7">
      <w:pPr>
        <w:pStyle w:val="Heading3"/>
      </w:pPr>
      <w:bookmarkStart w:id="160" w:name="_Toc119933069"/>
      <w:r>
        <w:t>6.6.1</w:t>
      </w:r>
      <w:r>
        <w:tab/>
        <w:t>Introduction</w:t>
      </w:r>
      <w:bookmarkEnd w:id="160"/>
    </w:p>
    <w:p w14:paraId="7F9054A4" w14:textId="212C8BB1" w:rsidR="008856B7" w:rsidRDefault="008856B7" w:rsidP="008856B7">
      <w:r w:rsidRPr="008856B7">
        <w:t>The solution addresses the requirement of key issue 3 and 5 focusing mainly on the trigger aspects. The provisioning of new certificates is left out for other solutions addressing key issue 1 and 2.</w:t>
      </w:r>
    </w:p>
    <w:p w14:paraId="44F7D16E" w14:textId="6FB17B82" w:rsidR="008856B7" w:rsidRDefault="008856B7" w:rsidP="008856B7">
      <w:pPr>
        <w:pStyle w:val="Heading3"/>
      </w:pPr>
      <w:bookmarkStart w:id="161" w:name="_Toc119933070"/>
      <w:r>
        <w:t>6.6.2</w:t>
      </w:r>
      <w:r>
        <w:tab/>
        <w:t>Solution details</w:t>
      </w:r>
      <w:bookmarkEnd w:id="161"/>
    </w:p>
    <w:p w14:paraId="06DC203E" w14:textId="3299DA98" w:rsidR="008856B7" w:rsidRDefault="008856B7" w:rsidP="008856B7">
      <w:pPr>
        <w:pStyle w:val="Heading4"/>
      </w:pPr>
      <w:bookmarkStart w:id="162" w:name="_Toc119933071"/>
      <w:r>
        <w:t>6.6.2.1</w:t>
      </w:r>
      <w:r>
        <w:tab/>
        <w:t>General</w:t>
      </w:r>
      <w:bookmarkEnd w:id="162"/>
    </w:p>
    <w:p w14:paraId="25E1059E" w14:textId="2F36D5E7" w:rsidR="008856B7" w:rsidRDefault="008856B7" w:rsidP="008856B7">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Default="008856B7" w:rsidP="008856B7">
      <w:pPr>
        <w:pStyle w:val="Heading4"/>
      </w:pPr>
      <w:bookmarkStart w:id="163" w:name="_Toc119933072"/>
      <w:r>
        <w:t>6.6.2.2</w:t>
      </w:r>
      <w:r>
        <w:tab/>
        <w:t>Procedure</w:t>
      </w:r>
      <w:bookmarkEnd w:id="163"/>
    </w:p>
    <w:p w14:paraId="3F81D691" w14:textId="7EEA0BCE" w:rsidR="00445F0A" w:rsidRDefault="00445F0A" w:rsidP="00445F0A">
      <w:r>
        <w:t xml:space="preserve">Both server and client NFs are expected to check the status of each other's certificates during the TLS handshake using the OCSP protocol based on the parameters included in the certificates (if any). In particular for NF clients, they are expected to always check the status of the </w:t>
      </w:r>
      <w:proofErr w:type="gramStart"/>
      <w:r>
        <w:t>server side</w:t>
      </w:r>
      <w:proofErr w:type="gramEnd"/>
      <w:r>
        <w:t xml:space="preserv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w:t>
      </w:r>
      <w:proofErr w:type="gramStart"/>
      <w:r>
        <w:t>connection</w:t>
      </w:r>
      <w:proofErr w:type="gramEnd"/>
      <w:r>
        <w:t xml:space="preserve"> and considers the establishment of TLS not possible with the other end.</w:t>
      </w:r>
    </w:p>
    <w:p w14:paraId="09A603BA" w14:textId="42F13D9F" w:rsidR="00F57D86" w:rsidRDefault="00F57D86" w:rsidP="00445F0A">
      <w:r w:rsidRPr="00F57D86">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Default="00445F0A" w:rsidP="00445F0A">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Default="00445F0A" w:rsidP="00445F0A">
      <w:pPr>
        <w:pStyle w:val="Heading3"/>
      </w:pPr>
      <w:bookmarkStart w:id="164" w:name="_Toc119933073"/>
      <w:r>
        <w:t>6.6.3</w:t>
      </w:r>
      <w:r>
        <w:tab/>
        <w:t>Evaluation</w:t>
      </w:r>
      <w:bookmarkEnd w:id="164"/>
    </w:p>
    <w:p w14:paraId="4955745C" w14:textId="77777777" w:rsidR="00445F0A" w:rsidRPr="00AC7AA7" w:rsidRDefault="00445F0A" w:rsidP="00445F0A">
      <w:pPr>
        <w:pStyle w:val="EditorsNote"/>
      </w:pPr>
      <w:r>
        <w:t>Editor's note: evaluation is ffs</w:t>
      </w:r>
    </w:p>
    <w:p w14:paraId="1BF2C305" w14:textId="79839A20" w:rsidR="00445F0A" w:rsidRDefault="00445F0A" w:rsidP="00445F0A"/>
    <w:p w14:paraId="48BCC120" w14:textId="185ED2DC" w:rsidR="00445F0A" w:rsidRDefault="00445F0A" w:rsidP="00445F0A">
      <w:pPr>
        <w:pStyle w:val="Heading2"/>
      </w:pPr>
      <w:bookmarkStart w:id="165" w:name="_Toc119933074"/>
      <w:r>
        <w:lastRenderedPageBreak/>
        <w:t>6.7</w:t>
      </w:r>
      <w:r>
        <w:tab/>
        <w:t xml:space="preserve">Solution #7: </w:t>
      </w:r>
      <w:r w:rsidR="00E10538" w:rsidRPr="00E10538">
        <w:t xml:space="preserve">A solution </w:t>
      </w:r>
      <w:r w:rsidR="007A4EEA" w:rsidRPr="00E10538">
        <w:t>addressing</w:t>
      </w:r>
      <w:r w:rsidR="00E10538" w:rsidRPr="00E10538">
        <w:t xml:space="preserve"> the relation between certificate lifecycle management and NF lifecycle management</w:t>
      </w:r>
      <w:bookmarkEnd w:id="165"/>
    </w:p>
    <w:p w14:paraId="4C57C769" w14:textId="2BA8EBE8" w:rsidR="00E10538" w:rsidRDefault="00E10538" w:rsidP="00E10538">
      <w:pPr>
        <w:pStyle w:val="Heading3"/>
      </w:pPr>
      <w:bookmarkStart w:id="166" w:name="_Toc119933075"/>
      <w:r>
        <w:t>6.7.1</w:t>
      </w:r>
      <w:r>
        <w:tab/>
        <w:t>Introduction</w:t>
      </w:r>
      <w:bookmarkEnd w:id="166"/>
    </w:p>
    <w:p w14:paraId="50EBC121" w14:textId="308CDE15" w:rsidR="007A4EEA" w:rsidRDefault="007A4EEA" w:rsidP="007A4EEA">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w:t>
      </w:r>
      <w:proofErr w:type="gramStart"/>
      <w:r>
        <w:t>similar to</w:t>
      </w:r>
      <w:proofErr w:type="gramEnd"/>
      <w:r>
        <w:t xml:space="preserve"> the certificate management function, introduced in [12], being responsible for the </w:t>
      </w:r>
      <w:r>
        <w:rPr>
          <w:iCs/>
        </w:rPr>
        <w:t>synchronization of the VNF LCM with the certificate LCM events.</w:t>
      </w:r>
    </w:p>
    <w:p w14:paraId="7F5CF03E" w14:textId="53E360A0" w:rsidR="007A4EEA" w:rsidRDefault="007A4EEA" w:rsidP="007A4EEA">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p>
    <w:p w14:paraId="0A6EE1ED" w14:textId="18406F20" w:rsidR="007A4EEA" w:rsidRDefault="007A4EEA" w:rsidP="007A4EEA">
      <w:pPr>
        <w:pStyle w:val="Heading3"/>
      </w:pPr>
      <w:bookmarkStart w:id="167" w:name="_Toc119933076"/>
      <w:r>
        <w:t>6.7.2</w:t>
      </w:r>
      <w:r>
        <w:tab/>
        <w:t>Solution details</w:t>
      </w:r>
      <w:bookmarkEnd w:id="167"/>
    </w:p>
    <w:p w14:paraId="1B5B7572" w14:textId="77777777" w:rsidR="007A4EEA" w:rsidRDefault="007A4EEA" w:rsidP="007A4EEA">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A57D8E" w:rsidRDefault="007A4EEA" w:rsidP="007A4EEA">
      <w:r>
        <w:t xml:space="preserve">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p>
    <w:p w14:paraId="3C664768" w14:textId="77777777" w:rsidR="007A4EEA" w:rsidRDefault="007A4EEA" w:rsidP="007A4EEA">
      <w:pPr>
        <w:pStyle w:val="Caption"/>
        <w:jc w:val="center"/>
      </w:pPr>
      <w:r w:rsidRPr="002E38E8">
        <w:object w:dxaOrig="7791" w:dyaOrig="3861" w14:anchorId="0C8744C7">
          <v:shape id="_x0000_i1029" type="#_x0000_t75" style="width:396.15pt;height:194.6pt" o:ole="">
            <v:imagedata r:id="rId31" o:title=""/>
          </v:shape>
          <o:OLEObject Type="Embed" ProgID="Visio.Drawing.11" ShapeID="_x0000_i1029" DrawAspect="Content" ObjectID="_1730706187" r:id="rId32"/>
        </w:object>
      </w:r>
      <w:r w:rsidRPr="0087570C">
        <w:t xml:space="preserve"> </w:t>
      </w:r>
    </w:p>
    <w:p w14:paraId="3ACE34B4" w14:textId="033F4855" w:rsidR="007A4EEA" w:rsidRPr="004D5C65" w:rsidRDefault="007A4EEA" w:rsidP="007A4EEA">
      <w:pPr>
        <w:pStyle w:val="TF"/>
        <w:rPr>
          <w:rFonts w:ascii="Times New Roman" w:hAnsi="Times New Roman"/>
          <w:bCs/>
        </w:rPr>
      </w:pPr>
      <w:r w:rsidRPr="004D5C65">
        <w:rPr>
          <w:rFonts w:ascii="Times New Roman" w:hAnsi="Times New Roman"/>
          <w:bCs/>
        </w:rPr>
        <w:t>Figure 6.</w:t>
      </w:r>
      <w:r>
        <w:rPr>
          <w:rFonts w:ascii="Times New Roman" w:hAnsi="Times New Roman"/>
          <w:bCs/>
        </w:rPr>
        <w:t>7</w:t>
      </w:r>
      <w:r w:rsidRPr="004D5C65">
        <w:rPr>
          <w:rFonts w:ascii="Times New Roman" w:hAnsi="Times New Roman"/>
          <w:bCs/>
        </w:rPr>
        <w:t xml:space="preserve">.3-1: A high-level procedure for </w:t>
      </w:r>
      <w:r w:rsidRPr="007A4EEA">
        <w:rPr>
          <w:rFonts w:ascii="Times New Roman" w:hAnsi="Times New Roman"/>
          <w:bCs/>
        </w:rPr>
        <w:t>synchronization</w:t>
      </w:r>
      <w:r w:rsidRPr="004D5C65">
        <w:rPr>
          <w:rFonts w:ascii="Times New Roman" w:hAnsi="Times New Roman"/>
          <w:bCs/>
        </w:rPr>
        <w:t xml:space="preserve"> between certificate lifecycle management and NF lifecycle management </w:t>
      </w:r>
    </w:p>
    <w:p w14:paraId="13C8A1A7" w14:textId="77777777" w:rsidR="007A4EEA" w:rsidRPr="00F477AF" w:rsidRDefault="007A4EEA" w:rsidP="007A4EEA">
      <w:pPr>
        <w:pStyle w:val="EditorsNote"/>
      </w:pPr>
      <w:r w:rsidRPr="00F477AF">
        <w:t>Editor's note:</w:t>
      </w:r>
      <w:r w:rsidRPr="00F477AF">
        <w:tab/>
      </w:r>
      <w:r>
        <w:t xml:space="preserve">Involvement of the NRF requires further study. </w:t>
      </w:r>
    </w:p>
    <w:p w14:paraId="12EE495B" w14:textId="77777777" w:rsidR="007A4EEA" w:rsidRPr="00F477AF" w:rsidRDefault="007A4EEA" w:rsidP="007A4EEA">
      <w:pPr>
        <w:pStyle w:val="EditorsNote"/>
      </w:pPr>
      <w:r w:rsidRPr="00F477AF">
        <w:t>Editor's note:</w:t>
      </w:r>
      <w:r w:rsidRPr="00F477AF">
        <w:tab/>
      </w:r>
      <w:r>
        <w:t xml:space="preserve">Interaction with OAM is FFS. </w:t>
      </w:r>
    </w:p>
    <w:p w14:paraId="7AF3EA00" w14:textId="3A745E3E" w:rsidR="007A4EEA" w:rsidRDefault="007A4EEA" w:rsidP="007A4EEA">
      <w:pPr>
        <w:pStyle w:val="Heading3"/>
      </w:pPr>
      <w:bookmarkStart w:id="168" w:name="_Toc119933077"/>
      <w:r>
        <w:lastRenderedPageBreak/>
        <w:t>6.7.3</w:t>
      </w:r>
      <w:r>
        <w:tab/>
        <w:t>Evaluation</w:t>
      </w:r>
      <w:bookmarkEnd w:id="168"/>
    </w:p>
    <w:p w14:paraId="1D504E30" w14:textId="045493EE" w:rsidR="007A4EEA" w:rsidRPr="00782C6A" w:rsidRDefault="007A4EEA" w:rsidP="004D5C65">
      <w:r>
        <w:t>TBD</w:t>
      </w:r>
    </w:p>
    <w:p w14:paraId="6EBF2C4C" w14:textId="2F2233A8" w:rsidR="00E10538" w:rsidRDefault="00A02675" w:rsidP="00A02675">
      <w:pPr>
        <w:pStyle w:val="Heading2"/>
      </w:pPr>
      <w:bookmarkStart w:id="169" w:name="_Toc119933078"/>
      <w:r>
        <w:t>6.8</w:t>
      </w:r>
      <w:r>
        <w:tab/>
        <w:t xml:space="preserve">Solution #8: </w:t>
      </w:r>
      <w:r w:rsidRPr="00A02675">
        <w:t>Enhance the security protection for Certificate parameters</w:t>
      </w:r>
      <w:bookmarkEnd w:id="169"/>
    </w:p>
    <w:p w14:paraId="4E24773E" w14:textId="63C56780" w:rsidR="00A02675" w:rsidRDefault="00A02675" w:rsidP="00A02675">
      <w:pPr>
        <w:pStyle w:val="Heading3"/>
      </w:pPr>
      <w:bookmarkStart w:id="170" w:name="_Toc119933079"/>
      <w:r>
        <w:t>6.8.1</w:t>
      </w:r>
      <w:r>
        <w:tab/>
        <w:t>Introduction</w:t>
      </w:r>
      <w:bookmarkEnd w:id="170"/>
    </w:p>
    <w:p w14:paraId="71CA813B" w14:textId="77777777" w:rsidR="00A02675" w:rsidRDefault="00A02675" w:rsidP="00A02675">
      <w:r>
        <w:t>This solution addresses KI#2 and KI#8.</w:t>
      </w:r>
    </w:p>
    <w:p w14:paraId="00CCA9C7" w14:textId="77777777" w:rsidR="00A02675" w:rsidRDefault="00A02675" w:rsidP="00A02675">
      <w:r>
        <w:t>After an NF is instantiated, it needs to request a certificate from the Certificate Enrolment Function (</w:t>
      </w:r>
      <w:proofErr w:type="spellStart"/>
      <w:r>
        <w:t>CeEF</w:t>
      </w:r>
      <w:proofErr w:type="spellEnd"/>
      <w:r>
        <w:t xml:space="preserve">)/CA. As highlighted in the security threat, it is important that </w:t>
      </w:r>
      <w:proofErr w:type="spellStart"/>
      <w:r>
        <w:t>CeEF</w:t>
      </w:r>
      <w:proofErr w:type="spellEnd"/>
      <w:r>
        <w:t xml:space="preserve">/CA can verify the NF’s parameters in the NF profile before issuing the certificate. </w:t>
      </w:r>
    </w:p>
    <w:p w14:paraId="2720865F" w14:textId="6D0D4D24" w:rsidR="00A02675" w:rsidRDefault="00A02675" w:rsidP="00A02675">
      <w:r>
        <w:t xml:space="preserve">The solution proposes that the NF is involved and provides the signature of NF profile </w:t>
      </w:r>
      <w:proofErr w:type="gramStart"/>
      <w:r>
        <w:t>in order to</w:t>
      </w:r>
      <w:proofErr w:type="gramEnd"/>
      <w:r>
        <w:t xml:space="preserve"> give the necessary assurance to the </w:t>
      </w:r>
      <w:proofErr w:type="spellStart"/>
      <w:r>
        <w:t>CeEF</w:t>
      </w:r>
      <w:proofErr w:type="spellEnd"/>
      <w:r>
        <w:t>/CA for issuing a certificate.</w:t>
      </w:r>
    </w:p>
    <w:p w14:paraId="3255573D" w14:textId="4F4629FC" w:rsidR="00A02675" w:rsidRDefault="00A02675" w:rsidP="00A02675">
      <w:pPr>
        <w:pStyle w:val="Heading3"/>
      </w:pPr>
      <w:bookmarkStart w:id="171" w:name="_Toc119933080"/>
      <w:r>
        <w:t>6.8.2</w:t>
      </w:r>
      <w:r>
        <w:tab/>
        <w:t>Solution details</w:t>
      </w:r>
      <w:bookmarkEnd w:id="171"/>
    </w:p>
    <w:p w14:paraId="51C578A6" w14:textId="36970615" w:rsidR="00A02675" w:rsidRDefault="00A02675" w:rsidP="00A02675">
      <w:pPr>
        <w:pStyle w:val="Heading4"/>
      </w:pPr>
      <w:bookmarkStart w:id="172" w:name="_Toc119933081"/>
      <w:r>
        <w:t>6.8.2.1</w:t>
      </w:r>
      <w:r>
        <w:tab/>
        <w:t>General</w:t>
      </w:r>
      <w:bookmarkEnd w:id="172"/>
    </w:p>
    <w:p w14:paraId="5D5477DD" w14:textId="35150A56" w:rsidR="00A02675" w:rsidRDefault="00F32D45" w:rsidP="00A02675">
      <w:pPr>
        <w:rPr>
          <w:rFonts w:eastAsia="SimSun"/>
        </w:rPr>
      </w:pPr>
      <w:r>
        <w:t>It is assumed that</w:t>
      </w:r>
      <w:r w:rsidRPr="00DA77A6">
        <w:rPr>
          <w:color w:val="000000"/>
        </w:rPr>
        <w:t xml:space="preserve"> </w:t>
      </w:r>
      <w:r>
        <w:rPr>
          <w:color w:val="000000"/>
        </w:rPr>
        <w:t xml:space="preserve">the </w:t>
      </w:r>
      <w:r w:rsidRPr="00DA77A6">
        <w:rPr>
          <w:color w:val="000000"/>
        </w:rPr>
        <w:t>OAM</w:t>
      </w:r>
      <w:r>
        <w:rPr>
          <w:color w:val="000000"/>
        </w:rPr>
        <w:t xml:space="preserve"> </w:t>
      </w:r>
      <w:r w:rsidRPr="00DA77A6">
        <w:rPr>
          <w:color w:val="000000"/>
        </w:rPr>
        <w:t>configure</w:t>
      </w:r>
      <w:r>
        <w:rPr>
          <w:color w:val="000000"/>
        </w:rPr>
        <w:t>s</w:t>
      </w:r>
      <w:r w:rsidRPr="00DA77A6">
        <w:rPr>
          <w:color w:val="000000"/>
        </w:rPr>
        <w:t xml:space="preserve"> the NF profile during the </w:t>
      </w:r>
      <w:r>
        <w:rPr>
          <w:color w:val="000000"/>
        </w:rPr>
        <w:t xml:space="preserve">NF </w:t>
      </w:r>
      <w:r w:rsidRPr="00DA77A6">
        <w:rPr>
          <w:color w:val="000000"/>
        </w:rPr>
        <w:t xml:space="preserve">initialization phase. </w:t>
      </w:r>
      <w:r>
        <w:rPr>
          <w:color w:val="000000"/>
        </w:rPr>
        <w:t>In this case</w:t>
      </w:r>
      <w:r w:rsidRPr="00DA77A6">
        <w:rPr>
          <w:color w:val="000000"/>
        </w:rPr>
        <w:t xml:space="preserve">, </w:t>
      </w:r>
      <w:r>
        <w:rPr>
          <w:color w:val="000000"/>
        </w:rPr>
        <w:t>the OAM can help</w:t>
      </w:r>
      <w:r w:rsidR="00A76682">
        <w:rPr>
          <w:color w:val="000000"/>
        </w:rPr>
        <w:t xml:space="preserve"> to</w:t>
      </w:r>
      <w:r>
        <w:rPr>
          <w:color w:val="000000"/>
        </w:rPr>
        <w:t xml:space="preserve"> evaluate the NF profile for its integr</w:t>
      </w:r>
      <w:r w:rsidR="00A76682">
        <w:rPr>
          <w:color w:val="000000"/>
        </w:rPr>
        <w:t>i</w:t>
      </w:r>
      <w:r>
        <w:rPr>
          <w:color w:val="000000"/>
        </w:rPr>
        <w:t>ty</w:t>
      </w:r>
      <w:r w:rsidR="00A76682">
        <w:rPr>
          <w:color w:val="000000"/>
        </w:rPr>
        <w:t>.</w:t>
      </w:r>
      <w:r w:rsidDel="00F32D45">
        <w:rPr>
          <w:rFonts w:eastAsia="SimSun"/>
        </w:rPr>
        <w:t xml:space="preserve"> </w:t>
      </w:r>
      <w:r w:rsidR="00A76682">
        <w:rPr>
          <w:rFonts w:eastAsia="SimSun"/>
        </w:rPr>
        <w:t>W</w:t>
      </w:r>
      <w:r w:rsidR="00A02675" w:rsidRPr="005525ED">
        <w:rPr>
          <w:rFonts w:eastAsia="SimSun"/>
        </w:rPr>
        <w:t xml:space="preserve">hen applying for a certificate, the NF </w:t>
      </w:r>
      <w:r w:rsidR="00A76682">
        <w:rPr>
          <w:rFonts w:eastAsia="SimSun"/>
        </w:rPr>
        <w:t xml:space="preserve">may </w:t>
      </w:r>
      <w:r w:rsidR="00A02675" w:rsidRPr="005525ED">
        <w:rPr>
          <w:rFonts w:eastAsia="SimSun"/>
        </w:rPr>
        <w:t xml:space="preserve">provide some parameters from the NF profile, </w:t>
      </w:r>
      <w:proofErr w:type="gramStart"/>
      <w:r w:rsidR="00A02675" w:rsidRPr="005525ED">
        <w:rPr>
          <w:rFonts w:eastAsia="SimSun"/>
        </w:rPr>
        <w:t>e.g.</w:t>
      </w:r>
      <w:proofErr w:type="gramEnd"/>
      <w:r w:rsidR="00A02675" w:rsidRPr="005525ED">
        <w:rPr>
          <w:rFonts w:eastAsia="SimSun"/>
        </w:rPr>
        <w:t xml:space="preserve"> NF instance ID</w:t>
      </w:r>
      <w:r w:rsidR="00A02675" w:rsidRPr="005525ED">
        <w:rPr>
          <w:rFonts w:eastAsia="SimSun" w:hint="eastAsia"/>
          <w:lang w:eastAsia="zh-CN"/>
        </w:rPr>
        <w:t>,</w:t>
      </w:r>
      <w:r w:rsidR="00A02675" w:rsidRPr="005525ED">
        <w:rPr>
          <w:rFonts w:eastAsia="SimSun"/>
          <w:lang w:eastAsia="zh-CN"/>
        </w:rPr>
        <w:t xml:space="preserve"> </w:t>
      </w:r>
      <w:r w:rsidR="00A02675" w:rsidRPr="005525ED">
        <w:rPr>
          <w:rFonts w:eastAsia="SimSun"/>
        </w:rPr>
        <w:t>NF type, FQDN</w:t>
      </w:r>
      <w:r w:rsidR="00A02675" w:rsidRPr="005525ED">
        <w:rPr>
          <w:rFonts w:eastAsia="SimSun" w:hint="eastAsia"/>
          <w:lang w:eastAsia="zh-CN"/>
        </w:rPr>
        <w:t>/</w:t>
      </w:r>
      <w:r w:rsidR="00A02675" w:rsidRPr="005525ED">
        <w:rPr>
          <w:rFonts w:eastAsia="SimSun"/>
          <w:lang w:eastAsia="zh-CN"/>
        </w:rPr>
        <w:t>IP address, PLMN ID, etc</w:t>
      </w:r>
      <w:r w:rsidR="00A02675" w:rsidRPr="005525ED">
        <w:rPr>
          <w:rFonts w:eastAsia="SimSun"/>
        </w:rPr>
        <w:t xml:space="preserve">. </w:t>
      </w:r>
    </w:p>
    <w:p w14:paraId="3EAF0B86" w14:textId="13A5B396" w:rsidR="00A02675" w:rsidRDefault="00A02675" w:rsidP="00A02675">
      <w:pPr>
        <w:rPr>
          <w:rFonts w:eastAsia="SimSun"/>
        </w:rPr>
      </w:pPr>
      <w:proofErr w:type="spellStart"/>
      <w:r w:rsidRPr="005525ED">
        <w:rPr>
          <w:rFonts w:eastAsia="SimSun"/>
        </w:rPr>
        <w:t>CeEF</w:t>
      </w:r>
      <w:proofErr w:type="spellEnd"/>
      <w:r w:rsidRPr="005525ED">
        <w:rPr>
          <w:rFonts w:eastAsia="SimSun"/>
        </w:rPr>
        <w:t xml:space="preserve">/CA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5525ED">
        <w:rPr>
          <w:rFonts w:eastAsia="SimSun"/>
          <w:lang w:eastAsia="zh-CN"/>
        </w:rPr>
        <w:t>to build trust</w:t>
      </w:r>
      <w:r w:rsidRPr="005525ED">
        <w:rPr>
          <w:rFonts w:eastAsia="SimSun"/>
        </w:rPr>
        <w:t>.</w:t>
      </w:r>
      <w:r>
        <w:rPr>
          <w:rFonts w:eastAsia="SimSun"/>
        </w:rPr>
        <w:t xml:space="preserve"> </w:t>
      </w:r>
      <w:r w:rsidR="002901D9">
        <w:t>The OAM signature can apply to the entire NF profile. Alternatively, if the certificate request only covers some parameters from the NF profile, the OAM signature can be limited to these parameters.</w:t>
      </w:r>
    </w:p>
    <w:p w14:paraId="5AD1132B" w14:textId="44D0B2F9" w:rsidR="00A02675" w:rsidRDefault="00A02675" w:rsidP="00A02675">
      <w:pPr>
        <w:pStyle w:val="Heading4"/>
      </w:pPr>
      <w:bookmarkStart w:id="173" w:name="_Toc119933082"/>
      <w:r>
        <w:t>6.8.2.2</w:t>
      </w:r>
      <w:r>
        <w:tab/>
        <w:t>Procedure</w:t>
      </w:r>
      <w:bookmarkEnd w:id="173"/>
    </w:p>
    <w:p w14:paraId="6F9A0067" w14:textId="77777777" w:rsidR="00A02675" w:rsidRPr="005525ED" w:rsidRDefault="00A02675" w:rsidP="00A02675">
      <w:pPr>
        <w:jc w:val="center"/>
        <w:rPr>
          <w:rFonts w:eastAsia="SimSun"/>
          <w:noProof/>
        </w:rPr>
      </w:pPr>
      <w:r w:rsidRPr="005525ED">
        <w:rPr>
          <w:rFonts w:eastAsia="SimSun"/>
          <w:noProof/>
          <w:lang w:val="en-US" w:eastAsia="zh-CN"/>
        </w:rPr>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r w:rsidRPr="005525ED">
        <w:rPr>
          <w:rFonts w:eastAsia="SimSun"/>
          <w:noProof/>
        </w:rPr>
        <w:t xml:space="preserve"> </w:t>
      </w:r>
    </w:p>
    <w:p w14:paraId="020E5ADF" w14:textId="25227F77" w:rsidR="00A02675" w:rsidRPr="00653FBA" w:rsidRDefault="00A02675" w:rsidP="00A02675">
      <w:pPr>
        <w:jc w:val="center"/>
        <w:rPr>
          <w:rFonts w:eastAsia="SimSun"/>
          <w:b/>
          <w:bCs/>
        </w:rPr>
      </w:pPr>
      <w:r w:rsidRPr="005525ED">
        <w:rPr>
          <w:rFonts w:eastAsia="SimSun"/>
          <w:b/>
          <w:noProof/>
        </w:rPr>
        <w:t>Figure</w:t>
      </w:r>
      <w:r w:rsidRPr="005525ED">
        <w:rPr>
          <w:rFonts w:eastAsia="SimSun"/>
          <w:noProof/>
        </w:rPr>
        <w:t xml:space="preserve"> </w:t>
      </w:r>
      <w:r w:rsidRPr="00653FBA">
        <w:rPr>
          <w:rFonts w:eastAsia="SimSun"/>
          <w:b/>
          <w:bCs/>
          <w:noProof/>
        </w:rPr>
        <w:t>6.</w:t>
      </w:r>
      <w:r>
        <w:rPr>
          <w:rFonts w:eastAsia="SimSun"/>
          <w:b/>
          <w:bCs/>
          <w:noProof/>
        </w:rPr>
        <w:t>8</w:t>
      </w:r>
      <w:r w:rsidRPr="00653FBA">
        <w:rPr>
          <w:rFonts w:eastAsia="SimSun"/>
          <w:b/>
          <w:bCs/>
          <w:noProof/>
        </w:rPr>
        <w:t>.2.2-1</w:t>
      </w:r>
      <w:r>
        <w:rPr>
          <w:rFonts w:eastAsia="SimSun"/>
          <w:b/>
          <w:bCs/>
          <w:noProof/>
        </w:rPr>
        <w:t>:</w:t>
      </w:r>
      <w:r w:rsidRPr="005525ED">
        <w:rPr>
          <w:rFonts w:eastAsia="SimSun"/>
          <w:noProof/>
        </w:rPr>
        <w:t xml:space="preserve"> </w:t>
      </w:r>
      <w:r w:rsidRPr="00653FBA">
        <w:rPr>
          <w:rFonts w:eastAsia="SimSun"/>
          <w:b/>
          <w:bCs/>
          <w:noProof/>
          <w:lang w:eastAsia="zh-CN"/>
        </w:rPr>
        <w:t>The Procedure of CeEF/CA verifying NF profile</w:t>
      </w:r>
    </w:p>
    <w:p w14:paraId="7BC0BC67" w14:textId="4566716E" w:rsidR="00A02675" w:rsidRPr="008A38FB" w:rsidRDefault="00A02675" w:rsidP="00B81CA1">
      <w:pPr>
        <w:pStyle w:val="ListNumber"/>
        <w:ind w:left="284"/>
        <w:rPr>
          <w:rFonts w:eastAsia="SimSun"/>
        </w:rPr>
      </w:pPr>
      <w:r>
        <w:rPr>
          <w:rFonts w:eastAsia="SimSun"/>
          <w:lang w:eastAsia="zh-CN"/>
        </w:rPr>
        <w:lastRenderedPageBreak/>
        <w:t xml:space="preserve">0.  </w:t>
      </w:r>
      <w:r w:rsidRPr="00653FBA">
        <w:rPr>
          <w:rFonts w:eastAsia="SimSun"/>
          <w:lang w:eastAsia="zh-CN"/>
        </w:rPr>
        <w:t>The NF is pre-configured with the signature of the parameter in NF profile (e.g., NF instance ID, NF type, etc.),</w:t>
      </w:r>
      <w:r w:rsidRPr="005525ED">
        <w:rPr>
          <w:color w:val="191919"/>
        </w:rPr>
        <w:t xml:space="preserve"> which is used in certificate enrolment procedure. The signature can be generated by OAM. For example, </w:t>
      </w:r>
      <w:r w:rsidRPr="005525ED">
        <w:rPr>
          <w:rFonts w:eastAsia="SimSun" w:hint="eastAsia"/>
          <w:lang w:eastAsia="zh-CN"/>
        </w:rPr>
        <w:t>OAM</w:t>
      </w:r>
      <w:r w:rsidRPr="005525ED">
        <w:rPr>
          <w:rFonts w:eastAsia="SimSun"/>
        </w:rPr>
        <w:t xml:space="preserve"> can establish a trust relationship with the </w:t>
      </w:r>
      <w:proofErr w:type="spellStart"/>
      <w:r w:rsidRPr="005525ED">
        <w:rPr>
          <w:rFonts w:eastAsia="SimSun"/>
        </w:rPr>
        <w:t>CeEF</w:t>
      </w:r>
      <w:proofErr w:type="spellEnd"/>
      <w:r w:rsidRPr="005525ED">
        <w:rPr>
          <w:rFonts w:eastAsia="SimSun"/>
        </w:rPr>
        <w:t xml:space="preserve">/CA in advance by obtain the certificate from </w:t>
      </w:r>
      <w:proofErr w:type="spellStart"/>
      <w:r w:rsidRPr="005525ED">
        <w:rPr>
          <w:rFonts w:eastAsia="SimSun"/>
        </w:rPr>
        <w:t>CeEF</w:t>
      </w:r>
      <w:proofErr w:type="spellEnd"/>
      <w:r w:rsidRPr="005525ED">
        <w:rPr>
          <w:rFonts w:eastAsia="SimSun" w:hint="eastAsia"/>
          <w:lang w:eastAsia="zh-CN"/>
        </w:rPr>
        <w:t>/C</w:t>
      </w:r>
      <w:r w:rsidRPr="005525ED">
        <w:rPr>
          <w:rFonts w:eastAsia="SimSun"/>
          <w:lang w:eastAsia="zh-CN"/>
        </w:rPr>
        <w:t>A</w:t>
      </w:r>
      <w:r w:rsidRPr="005525ED">
        <w:rPr>
          <w:color w:val="191919"/>
        </w:rPr>
        <w:t>, and then the OAM can configure its signature</w:t>
      </w:r>
      <w:r>
        <w:rPr>
          <w:color w:val="191919"/>
        </w:rPr>
        <w:t xml:space="preserve"> for the NF</w:t>
      </w:r>
      <w:r w:rsidRPr="005525ED">
        <w:rPr>
          <w:color w:val="191919"/>
        </w:rPr>
        <w:t>.</w:t>
      </w:r>
    </w:p>
    <w:p w14:paraId="2C08BFBF" w14:textId="51985203" w:rsidR="00A02675" w:rsidRDefault="00A02675" w:rsidP="00611CCB">
      <w:pPr>
        <w:pStyle w:val="NO"/>
        <w:ind w:left="1136" w:hanging="852"/>
        <w:rPr>
          <w:lang w:eastAsia="zh-CN"/>
        </w:rPr>
      </w:pPr>
      <w:r w:rsidRPr="008A38FB">
        <w:rPr>
          <w:rFonts w:eastAsia="MS Mincho"/>
          <w:lang w:eastAsia="zh-CN"/>
        </w:rPr>
        <w:t>NOTE</w:t>
      </w:r>
      <w:r w:rsidR="00F672F8">
        <w:rPr>
          <w:rFonts w:eastAsia="MS Mincho"/>
          <w:lang w:eastAsia="zh-CN"/>
        </w:rPr>
        <w:t xml:space="preserve"> 1</w:t>
      </w:r>
      <w:r w:rsidRPr="008A38FB">
        <w:rPr>
          <w:rFonts w:eastAsia="MS Mincho"/>
          <w:lang w:eastAsia="zh-CN"/>
        </w:rPr>
        <w:t>:</w:t>
      </w:r>
      <w:r w:rsidR="007C0090">
        <w:rPr>
          <w:rFonts w:eastAsia="MS Mincho"/>
          <w:lang w:eastAsia="zh-CN"/>
        </w:rPr>
        <w:tab/>
      </w:r>
      <w:r w:rsidRPr="008A38FB">
        <w:rPr>
          <w:rFonts w:eastAsia="MS Mincho"/>
          <w:lang w:eastAsia="zh-CN"/>
        </w:rPr>
        <w:t>the signature can be either sent to NF with its profile or requested by NF after t</w:t>
      </w:r>
      <w:r w:rsidRPr="008A38FB">
        <w:rPr>
          <w:rFonts w:eastAsia="MS Mincho"/>
        </w:rPr>
        <w:t>he instantiation phase</w:t>
      </w:r>
      <w:r w:rsidRPr="008A38FB">
        <w:rPr>
          <w:rFonts w:eastAsia="MS Mincho"/>
          <w:lang w:eastAsia="zh-CN"/>
        </w:rPr>
        <w:t xml:space="preserve"> in case of some parameters</w:t>
      </w:r>
      <w:r>
        <w:rPr>
          <w:lang w:eastAsia="zh-CN"/>
        </w:rPr>
        <w:t xml:space="preserve"> are </w:t>
      </w:r>
      <w:r w:rsidRPr="008A38FB">
        <w:rPr>
          <w:rFonts w:eastAsia="MS Mincho"/>
          <w:lang w:eastAsia="zh-CN"/>
        </w:rPr>
        <w:t>NF self-generated (</w:t>
      </w:r>
      <w:proofErr w:type="spellStart"/>
      <w:proofErr w:type="gramStart"/>
      <w:r w:rsidRPr="008A38FB">
        <w:rPr>
          <w:rFonts w:eastAsia="MS Mincho"/>
          <w:lang w:eastAsia="zh-CN"/>
        </w:rPr>
        <w:t>e,g</w:t>
      </w:r>
      <w:proofErr w:type="spellEnd"/>
      <w:r w:rsidRPr="008A38FB">
        <w:rPr>
          <w:rFonts w:eastAsia="MS Mincho"/>
          <w:lang w:eastAsia="zh-CN"/>
        </w:rPr>
        <w:t>.</w:t>
      </w:r>
      <w:proofErr w:type="gramEnd"/>
      <w:r w:rsidRPr="008A38FB">
        <w:rPr>
          <w:rFonts w:eastAsia="MS Mincho"/>
          <w:lang w:eastAsia="zh-CN"/>
        </w:rPr>
        <w:t xml:space="preserve">, </w:t>
      </w:r>
      <w:r w:rsidRPr="008A38FB">
        <w:rPr>
          <w:rFonts w:eastAsia="MS Mincho"/>
        </w:rPr>
        <w:t>NF instance id)</w:t>
      </w:r>
      <w:r w:rsidRPr="008A38FB">
        <w:rPr>
          <w:rFonts w:eastAsia="MS Mincho"/>
          <w:lang w:eastAsia="zh-CN"/>
        </w:rPr>
        <w:t>.</w:t>
      </w:r>
    </w:p>
    <w:p w14:paraId="7F16BF2E" w14:textId="4ECA546A" w:rsidR="00A02675" w:rsidRDefault="00A02675" w:rsidP="00B81CA1">
      <w:pPr>
        <w:pStyle w:val="ListNumber"/>
        <w:ind w:left="284"/>
        <w:rPr>
          <w:rFonts w:eastAsia="SimSun"/>
          <w:lang w:eastAsia="zh-CN"/>
        </w:rPr>
      </w:pPr>
      <w:r w:rsidRPr="005525ED">
        <w:rPr>
          <w:rFonts w:eastAsia="SimSun"/>
          <w:lang w:eastAsia="zh-CN"/>
        </w:rPr>
        <w:t>1.</w:t>
      </w:r>
      <w:r w:rsidRPr="005525ED">
        <w:rPr>
          <w:rFonts w:eastAsia="SimSun"/>
          <w:lang w:eastAsia="zh-CN"/>
        </w:rPr>
        <w:tab/>
        <w:t xml:space="preserve">The NF sends </w:t>
      </w:r>
      <w:r w:rsidRPr="005525ED">
        <w:rPr>
          <w:color w:val="191919"/>
          <w:shd w:val="clear" w:color="auto" w:fill="FFFFFF"/>
        </w:rPr>
        <w:t xml:space="preserve">certificate enrolment request </w:t>
      </w:r>
      <w:r w:rsidRPr="005525ED">
        <w:rPr>
          <w:rFonts w:eastAsia="SimSun"/>
          <w:lang w:eastAsia="zh-CN"/>
        </w:rPr>
        <w:t xml:space="preserve">to </w:t>
      </w:r>
      <w:proofErr w:type="spellStart"/>
      <w:r w:rsidRPr="005525ED">
        <w:rPr>
          <w:rFonts w:eastAsia="SimSun"/>
          <w:lang w:eastAsia="zh-CN"/>
        </w:rPr>
        <w:t>CeEF</w:t>
      </w:r>
      <w:proofErr w:type="spellEnd"/>
      <w:r w:rsidRPr="005525ED">
        <w:rPr>
          <w:rFonts w:eastAsia="SimSun"/>
          <w:lang w:eastAsia="zh-CN"/>
        </w:rPr>
        <w:t xml:space="preserve">/CA including the signature </w:t>
      </w:r>
      <w:r w:rsidRPr="005525ED">
        <w:rPr>
          <w:color w:val="191919"/>
          <w:shd w:val="clear" w:color="auto" w:fill="FFFFFF"/>
        </w:rPr>
        <w:t>of NF profile</w:t>
      </w:r>
      <w:r w:rsidRPr="005525ED">
        <w:rPr>
          <w:rFonts w:eastAsia="SimSun"/>
          <w:lang w:eastAsia="zh-CN"/>
        </w:rPr>
        <w:t xml:space="preserve"> to request a new certificate. For example, </w:t>
      </w:r>
      <w:r w:rsidRPr="005525ED">
        <w:rPr>
          <w:lang w:eastAsia="en-GB"/>
        </w:rPr>
        <w:t>in case of CMPv2 Initialization Request (</w:t>
      </w:r>
      <w:proofErr w:type="spellStart"/>
      <w:r w:rsidRPr="005525ED">
        <w:rPr>
          <w:lang w:eastAsia="en-GB"/>
        </w:rPr>
        <w:t>ir</w:t>
      </w:r>
      <w:proofErr w:type="spellEnd"/>
      <w:r w:rsidRPr="005525ED">
        <w:rPr>
          <w:lang w:eastAsia="en-GB"/>
        </w:rPr>
        <w:t>)</w:t>
      </w:r>
      <w:r w:rsidRPr="005525ED">
        <w:rPr>
          <w:rFonts w:eastAsia="SimSun"/>
          <w:lang w:eastAsia="zh-CN"/>
        </w:rPr>
        <w:t xml:space="preserve"> [10]</w:t>
      </w:r>
      <w:r w:rsidRPr="005525ED">
        <w:rPr>
          <w:lang w:eastAsia="en-GB"/>
        </w:rPr>
        <w:t xml:space="preserve">, </w:t>
      </w:r>
      <w:r w:rsidRPr="005525ED">
        <w:rPr>
          <w:rFonts w:eastAsia="SimSun"/>
          <w:lang w:eastAsia="zh-CN"/>
        </w:rPr>
        <w:t xml:space="preserve">the signature can be included in the </w:t>
      </w:r>
      <w:proofErr w:type="spellStart"/>
      <w:r w:rsidRPr="005525ED">
        <w:rPr>
          <w:rFonts w:eastAsia="SimSun"/>
          <w:lang w:eastAsia="zh-CN"/>
        </w:rPr>
        <w:t>senderKID</w:t>
      </w:r>
      <w:proofErr w:type="spellEnd"/>
      <w:r w:rsidRPr="005525ED">
        <w:rPr>
          <w:rFonts w:eastAsia="SimSun"/>
          <w:lang w:eastAsia="zh-CN"/>
        </w:rPr>
        <w:t xml:space="preserve"> </w:t>
      </w:r>
      <w:r w:rsidRPr="005525ED">
        <w:rPr>
          <w:rFonts w:eastAsia="SimSun" w:hint="eastAsia"/>
          <w:lang w:eastAsia="zh-CN"/>
        </w:rPr>
        <w:t>or</w:t>
      </w:r>
      <w:r w:rsidRPr="005525ED">
        <w:rPr>
          <w:rFonts w:eastAsia="SimSun"/>
          <w:lang w:eastAsia="zh-CN"/>
        </w:rPr>
        <w:t xml:space="preserve"> any extended </w:t>
      </w:r>
      <w:r w:rsidRPr="005525ED">
        <w:rPr>
          <w:rFonts w:eastAsia="SimSun" w:hint="eastAsia"/>
          <w:lang w:eastAsia="zh-CN"/>
        </w:rPr>
        <w:t>Fields</w:t>
      </w:r>
      <w:r w:rsidRPr="005525ED">
        <w:rPr>
          <w:rFonts w:eastAsia="SimSun"/>
          <w:lang w:eastAsia="zh-CN"/>
        </w:rPr>
        <w:t xml:space="preserve"> of </w:t>
      </w:r>
      <w:proofErr w:type="spellStart"/>
      <w:r w:rsidRPr="005525ED">
        <w:rPr>
          <w:rFonts w:eastAsia="SimSun"/>
          <w:lang w:eastAsia="zh-CN"/>
        </w:rPr>
        <w:t>ir</w:t>
      </w:r>
      <w:proofErr w:type="spellEnd"/>
      <w:r w:rsidRPr="005525ED">
        <w:rPr>
          <w:rFonts w:eastAsia="SimSun"/>
          <w:lang w:eastAsia="zh-CN"/>
        </w:rPr>
        <w:t xml:space="preserve">, </w:t>
      </w:r>
      <w:proofErr w:type="gramStart"/>
      <w:r w:rsidRPr="005525ED">
        <w:rPr>
          <w:rFonts w:eastAsia="SimSun"/>
          <w:lang w:eastAsia="zh-CN"/>
        </w:rPr>
        <w:t>as long as</w:t>
      </w:r>
      <w:proofErr w:type="gramEnd"/>
      <w:r w:rsidRPr="005525ED">
        <w:rPr>
          <w:rFonts w:eastAsia="SimSun"/>
          <w:lang w:eastAsia="zh-CN"/>
        </w:rPr>
        <w:t xml:space="preserve"> the </w:t>
      </w:r>
      <w:proofErr w:type="spellStart"/>
      <w:r w:rsidRPr="005525ED">
        <w:rPr>
          <w:rFonts w:eastAsia="SimSun"/>
          <w:lang w:eastAsia="zh-CN"/>
        </w:rPr>
        <w:t>CeEF</w:t>
      </w:r>
      <w:proofErr w:type="spellEnd"/>
      <w:r w:rsidRPr="005525ED">
        <w:rPr>
          <w:rFonts w:eastAsia="SimSun" w:hint="eastAsia"/>
          <w:lang w:eastAsia="zh-CN"/>
        </w:rPr>
        <w:t>/CA</w:t>
      </w:r>
      <w:r w:rsidRPr="005525ED">
        <w:rPr>
          <w:rFonts w:eastAsia="SimSun"/>
          <w:lang w:eastAsia="zh-CN"/>
        </w:rPr>
        <w:t xml:space="preserve"> can verify the integrity of the NF profile in the enrolment procedure.</w:t>
      </w:r>
      <w:r w:rsidRPr="005525ED">
        <w:rPr>
          <w:rFonts w:eastAsia="SimSun" w:hint="eastAsia"/>
          <w:lang w:eastAsia="zh-CN"/>
        </w:rPr>
        <w:t xml:space="preserve"> How</w:t>
      </w:r>
      <w:r w:rsidRPr="005525ED">
        <w:rPr>
          <w:rFonts w:eastAsia="SimSun"/>
          <w:lang w:eastAsia="zh-CN"/>
        </w:rPr>
        <w:t xml:space="preserve"> an NF establishes </w:t>
      </w:r>
      <w:r w:rsidRPr="005525ED">
        <w:rPr>
          <w:rFonts w:eastAsia="SimSun" w:hint="eastAsia"/>
          <w:lang w:eastAsia="zh-CN"/>
        </w:rPr>
        <w:t>t</w:t>
      </w:r>
      <w:r w:rsidRPr="005525ED">
        <w:rPr>
          <w:rFonts w:eastAsia="SimSun"/>
          <w:lang w:eastAsia="zh-CN"/>
        </w:rPr>
        <w:t xml:space="preserve">he security connection with </w:t>
      </w:r>
      <w:proofErr w:type="spellStart"/>
      <w:r w:rsidRPr="005525ED">
        <w:rPr>
          <w:rFonts w:eastAsia="SimSun"/>
          <w:lang w:eastAsia="zh-CN"/>
        </w:rPr>
        <w:t>CeEF</w:t>
      </w:r>
      <w:proofErr w:type="spellEnd"/>
      <w:r w:rsidRPr="005525ED">
        <w:rPr>
          <w:rFonts w:eastAsia="SimSun"/>
          <w:lang w:eastAsia="zh-CN"/>
        </w:rPr>
        <w:t>/CA is left to implementation or reference to other solutions.</w:t>
      </w:r>
      <w:r w:rsidRPr="005525ED" w:rsidDel="00E82453">
        <w:rPr>
          <w:rFonts w:eastAsia="SimSun"/>
          <w:lang w:eastAsia="zh-CN"/>
        </w:rPr>
        <w:t xml:space="preserve"> </w:t>
      </w:r>
    </w:p>
    <w:p w14:paraId="43155122" w14:textId="67F8ADB1" w:rsidR="007338E8" w:rsidRPr="00611CCB" w:rsidRDefault="00EA31D5" w:rsidP="00611CCB">
      <w:pPr>
        <w:pStyle w:val="ListNumber"/>
        <w:ind w:left="1136" w:hanging="853"/>
        <w:rPr>
          <w:lang w:eastAsia="zh-CN"/>
        </w:rPr>
      </w:pPr>
      <w:r>
        <w:rPr>
          <w:rFonts w:hint="eastAsia"/>
          <w:lang w:eastAsia="zh-CN"/>
        </w:rPr>
        <w:t>N</w:t>
      </w:r>
      <w:r>
        <w:rPr>
          <w:lang w:eastAsia="zh-CN"/>
        </w:rPr>
        <w:t>OTE 2:</w:t>
      </w:r>
      <w:r w:rsidR="007C0090">
        <w:tab/>
      </w:r>
      <w:r>
        <w:t xml:space="preserve">Care must be taken when verifying the signature </w:t>
      </w:r>
      <w:proofErr w:type="gramStart"/>
      <w:r>
        <w:t>in order to</w:t>
      </w:r>
      <w:proofErr w:type="gramEnd"/>
      <w:r>
        <w:t xml:space="preserve"> avoid verification failures due to misalignment in the arrangement of the parameters.</w:t>
      </w:r>
    </w:p>
    <w:p w14:paraId="77C7E8DB" w14:textId="343C79C3" w:rsidR="00A02675" w:rsidRPr="008B05B9" w:rsidRDefault="00A02675" w:rsidP="00611CCB">
      <w:pPr>
        <w:pStyle w:val="ListNumber"/>
        <w:ind w:left="284"/>
        <w:rPr>
          <w:rFonts w:eastAsia="SimSun"/>
          <w:lang w:eastAsia="zh-CN"/>
        </w:rPr>
      </w:pPr>
      <w:r w:rsidRPr="005525ED">
        <w:rPr>
          <w:rFonts w:eastAsia="SimSun"/>
          <w:lang w:eastAsia="zh-CN"/>
        </w:rPr>
        <w:t>2.</w:t>
      </w:r>
      <w:r w:rsidRPr="005525ED">
        <w:rPr>
          <w:rFonts w:eastAsia="SimSun"/>
          <w:lang w:eastAsia="zh-CN"/>
        </w:rPr>
        <w:tab/>
        <w:t xml:space="preserve">The </w:t>
      </w:r>
      <w:proofErr w:type="spellStart"/>
      <w:r w:rsidRPr="005525ED">
        <w:rPr>
          <w:rFonts w:eastAsia="SimSun"/>
          <w:lang w:eastAsia="zh-CN"/>
        </w:rPr>
        <w:t>CeEF</w:t>
      </w:r>
      <w:proofErr w:type="spellEnd"/>
      <w:r w:rsidRPr="005525ED">
        <w:rPr>
          <w:rFonts w:eastAsia="SimSun"/>
          <w:lang w:eastAsia="zh-CN"/>
        </w:rPr>
        <w:t>/CA verifies the received parameters, including the NF profile signatur</w:t>
      </w:r>
      <w:r w:rsidRPr="008B05B9">
        <w:rPr>
          <w:rFonts w:eastAsia="SimSun"/>
          <w:lang w:eastAsia="zh-CN"/>
        </w:rPr>
        <w:t>e.</w:t>
      </w:r>
      <w:r>
        <w:rPr>
          <w:rFonts w:eastAsia="SimSun"/>
          <w:lang w:eastAsia="zh-CN"/>
        </w:rPr>
        <w:t xml:space="preserve"> </w:t>
      </w:r>
      <w:r w:rsidRPr="008B05B9">
        <w:rPr>
          <w:rFonts w:eastAsia="SimSun"/>
          <w:lang w:eastAsia="zh-CN"/>
        </w:rPr>
        <w:t xml:space="preserve">If </w:t>
      </w:r>
      <w:r>
        <w:rPr>
          <w:rFonts w:eastAsia="SimSun"/>
          <w:lang w:eastAsia="zh-CN"/>
        </w:rPr>
        <w:t>the verification is not successful</w:t>
      </w:r>
      <w:r w:rsidRPr="008B05B9">
        <w:rPr>
          <w:rFonts w:eastAsia="SimSun"/>
          <w:lang w:eastAsia="zh-CN"/>
        </w:rPr>
        <w:t xml:space="preserve">, </w:t>
      </w:r>
      <w:r>
        <w:rPr>
          <w:rFonts w:eastAsia="SimSun"/>
          <w:lang w:eastAsia="zh-CN"/>
        </w:rPr>
        <w:t xml:space="preserve">the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 xml:space="preserve">sends </w:t>
      </w:r>
      <w:r>
        <w:rPr>
          <w:rFonts w:eastAsia="SimSun"/>
          <w:lang w:eastAsia="zh-CN"/>
        </w:rPr>
        <w:t>a</w:t>
      </w:r>
      <w:r w:rsidRPr="008B05B9">
        <w:rPr>
          <w:rFonts w:eastAsia="SimSun"/>
          <w:lang w:eastAsia="zh-CN"/>
        </w:rPr>
        <w:t xml:space="preserve"> failure response.</w:t>
      </w:r>
      <w:r w:rsidR="004034AF">
        <w:rPr>
          <w:rFonts w:eastAsia="SimSun"/>
          <w:lang w:eastAsia="zh-CN"/>
        </w:rPr>
        <w:t xml:space="preserve"> </w:t>
      </w:r>
      <w:r w:rsidR="004034AF" w:rsidRPr="004034AF">
        <w:rPr>
          <w:rFonts w:eastAsia="SimSun"/>
          <w:lang w:eastAsia="zh-CN"/>
        </w:rPr>
        <w:t xml:space="preserve">How to verify the signature of OAM is left to implementation. e.g., as proposed in step 0, OAM obtains the certificate from </w:t>
      </w:r>
      <w:proofErr w:type="spellStart"/>
      <w:r w:rsidR="004034AF" w:rsidRPr="004034AF">
        <w:rPr>
          <w:rFonts w:eastAsia="SimSun"/>
          <w:lang w:eastAsia="zh-CN"/>
        </w:rPr>
        <w:t>CeEF</w:t>
      </w:r>
      <w:proofErr w:type="spellEnd"/>
      <w:r w:rsidR="004034AF" w:rsidRPr="004034AF">
        <w:rPr>
          <w:rFonts w:eastAsia="SimSun"/>
          <w:lang w:eastAsia="zh-CN"/>
        </w:rPr>
        <w:t xml:space="preserve">/CA, and then </w:t>
      </w:r>
      <w:proofErr w:type="spellStart"/>
      <w:r w:rsidR="004034AF" w:rsidRPr="004034AF">
        <w:rPr>
          <w:rFonts w:eastAsia="SimSun"/>
          <w:lang w:eastAsia="zh-CN"/>
        </w:rPr>
        <w:t>CeEF</w:t>
      </w:r>
      <w:proofErr w:type="spellEnd"/>
      <w:r w:rsidR="004034AF" w:rsidRPr="004034AF">
        <w:rPr>
          <w:rFonts w:eastAsia="SimSun"/>
          <w:lang w:eastAsia="zh-CN"/>
        </w:rPr>
        <w:t>/CA can verify the OAM signature by verifying the certificate.</w:t>
      </w:r>
    </w:p>
    <w:p w14:paraId="4B3D1231" w14:textId="77777777" w:rsidR="00A02675" w:rsidRPr="008B05B9" w:rsidRDefault="00A02675" w:rsidP="00B81CA1">
      <w:pPr>
        <w:pStyle w:val="ListNumber"/>
        <w:ind w:left="284"/>
        <w:rPr>
          <w:rFonts w:eastAsia="SimSun"/>
          <w:lang w:eastAsia="zh-CN"/>
        </w:rPr>
      </w:pPr>
      <w:r>
        <w:rPr>
          <w:rFonts w:eastAsia="SimSun"/>
          <w:lang w:eastAsia="zh-CN"/>
        </w:rPr>
        <w:t>3.</w:t>
      </w:r>
      <w:r>
        <w:rPr>
          <w:rFonts w:eastAsia="SimSun"/>
          <w:lang w:eastAsia="zh-CN"/>
        </w:rPr>
        <w:tab/>
        <w:t xml:space="preserve">If the NF profile signature is verified successfully, </w:t>
      </w:r>
      <w:proofErr w:type="spellStart"/>
      <w:r w:rsidRPr="008B05B9">
        <w:rPr>
          <w:rFonts w:eastAsia="SimSun"/>
          <w:lang w:eastAsia="zh-CN"/>
        </w:rPr>
        <w:t>CeEF</w:t>
      </w:r>
      <w:proofErr w:type="spellEnd"/>
      <w:r>
        <w:rPr>
          <w:rFonts w:eastAsia="SimSun"/>
          <w:lang w:eastAsia="zh-CN"/>
        </w:rPr>
        <w:t>/CA</w:t>
      </w:r>
      <w:r w:rsidRPr="008B05B9">
        <w:rPr>
          <w:rFonts w:eastAsia="SimSun"/>
          <w:lang w:eastAsia="zh-CN"/>
        </w:rPr>
        <w:t xml:space="preserve"> continue the certificate enrolment procedure</w:t>
      </w:r>
      <w:r>
        <w:rPr>
          <w:rFonts w:eastAsia="SimSun"/>
          <w:lang w:eastAsia="zh-CN"/>
        </w:rPr>
        <w:t xml:space="preserve"> with NF</w:t>
      </w:r>
      <w:r w:rsidRPr="008B05B9">
        <w:rPr>
          <w:rFonts w:eastAsia="SimSun"/>
          <w:lang w:eastAsia="zh-CN"/>
        </w:rPr>
        <w:t xml:space="preserve"> (e.g., NF </w:t>
      </w:r>
      <w:r>
        <w:rPr>
          <w:rFonts w:eastAsia="SimSun"/>
          <w:lang w:eastAsia="zh-CN"/>
        </w:rPr>
        <w:t xml:space="preserve">and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can use CMPv2 as specifi</w:t>
      </w:r>
      <w:r>
        <w:rPr>
          <w:rFonts w:eastAsia="SimSun"/>
          <w:lang w:eastAsia="zh-CN"/>
        </w:rPr>
        <w:t>ed</w:t>
      </w:r>
      <w:r w:rsidRPr="008B05B9">
        <w:rPr>
          <w:rFonts w:eastAsia="SimSun"/>
          <w:lang w:eastAsia="zh-CN"/>
        </w:rPr>
        <w:t xml:space="preserve"> in IETF RFC 4210 [</w:t>
      </w:r>
      <w:r>
        <w:rPr>
          <w:rFonts w:eastAsia="SimSun"/>
          <w:lang w:eastAsia="zh-CN"/>
        </w:rPr>
        <w:t>10</w:t>
      </w:r>
      <w:r w:rsidRPr="008B05B9">
        <w:rPr>
          <w:rFonts w:eastAsia="SimSun"/>
          <w:lang w:eastAsia="zh-CN"/>
        </w:rPr>
        <w:t>]</w:t>
      </w:r>
      <w:r>
        <w:rPr>
          <w:rFonts w:eastAsia="SimSun"/>
          <w:lang w:eastAsia="zh-CN"/>
        </w:rPr>
        <w:t xml:space="preserve"> or specified in other solutions</w:t>
      </w:r>
      <w:r w:rsidRPr="008B05B9">
        <w:rPr>
          <w:rFonts w:eastAsia="SimSun"/>
          <w:lang w:eastAsia="zh-CN"/>
        </w:rPr>
        <w:t>)</w:t>
      </w:r>
      <w:r w:rsidDel="009928A1">
        <w:rPr>
          <w:rFonts w:eastAsia="SimSun"/>
          <w:lang w:eastAsia="zh-CN"/>
        </w:rPr>
        <w:t>.</w:t>
      </w:r>
    </w:p>
    <w:p w14:paraId="156EC730" w14:textId="5D43A089" w:rsidR="00A02675" w:rsidRDefault="0083460C" w:rsidP="0083460C">
      <w:pPr>
        <w:pStyle w:val="Heading3"/>
      </w:pPr>
      <w:bookmarkStart w:id="174" w:name="_Toc119933083"/>
      <w:r>
        <w:t>6.8.3</w:t>
      </w:r>
      <w:r>
        <w:tab/>
        <w:t>Evaluation</w:t>
      </w:r>
      <w:bookmarkEnd w:id="174"/>
    </w:p>
    <w:p w14:paraId="7B0BA554" w14:textId="77777777" w:rsidR="00B260EC" w:rsidRDefault="00B260EC" w:rsidP="00B260EC">
      <w:r>
        <w:t xml:space="preserve">This solution addresses KI#2 and KI #8 by enhancing the integrity of NF identifier during the certificate enrolment. </w:t>
      </w:r>
    </w:p>
    <w:p w14:paraId="08D2822D" w14:textId="77777777" w:rsidR="00B260EC" w:rsidRDefault="00B260EC" w:rsidP="00B260EC">
      <w:r>
        <w:rPr>
          <w:rFonts w:hint="eastAsia"/>
          <w:lang w:eastAsia="zh-CN"/>
        </w:rPr>
        <w:t>Th</w:t>
      </w:r>
      <w:r>
        <w:rPr>
          <w:lang w:eastAsia="zh-CN"/>
        </w:rPr>
        <w:t xml:space="preserve">e solution may impact </w:t>
      </w:r>
      <w:r>
        <w:t xml:space="preserve">the NF certificate enrolment phase. NF is involved and provides the signature of NF profile </w:t>
      </w:r>
      <w:proofErr w:type="gramStart"/>
      <w:r>
        <w:t>in order to</w:t>
      </w:r>
      <w:proofErr w:type="gramEnd"/>
      <w:r>
        <w:t xml:space="preserve"> give the necessary assurance when requesting the certificate. </w:t>
      </w:r>
    </w:p>
    <w:p w14:paraId="0ED8B92A" w14:textId="77777777" w:rsidR="00B260EC" w:rsidRDefault="00B260EC" w:rsidP="00B260EC">
      <w:r>
        <w:t>The solution may impact existing interfaces</w:t>
      </w:r>
    </w:p>
    <w:p w14:paraId="2B44384E" w14:textId="77777777" w:rsidR="00B260EC" w:rsidRDefault="00B260EC" w:rsidP="00B260EC">
      <w:r>
        <w:t xml:space="preserve">The solution induces an overhead on the </w:t>
      </w:r>
      <w:proofErr w:type="spellStart"/>
      <w:r>
        <w:t>CeEF</w:t>
      </w:r>
      <w:proofErr w:type="spellEnd"/>
      <w:r>
        <w:t>/CA side for performing the additional checks.</w:t>
      </w:r>
    </w:p>
    <w:p w14:paraId="06729B50" w14:textId="0F17F8D9" w:rsidR="0083460C" w:rsidRDefault="00B260EC" w:rsidP="00B260EC">
      <w:r>
        <w:t xml:space="preserve">Care must be taken in deployments where </w:t>
      </w:r>
      <w:proofErr w:type="spellStart"/>
      <w:r>
        <w:t>CeEF</w:t>
      </w:r>
      <w:proofErr w:type="spellEnd"/>
      <w:r>
        <w:t xml:space="preserve"> is a separate entity (not co</w:t>
      </w:r>
      <w:r w:rsidR="00DE64EF">
        <w:t>-</w:t>
      </w:r>
      <w:r>
        <w:t>located with the CA) since this would increase the attack surface for the enrolment procedure.</w:t>
      </w:r>
    </w:p>
    <w:p w14:paraId="393CC3E9" w14:textId="5D9A2C95" w:rsidR="0083460C" w:rsidRDefault="0083460C" w:rsidP="0083460C">
      <w:pPr>
        <w:pStyle w:val="Heading2"/>
      </w:pPr>
      <w:bookmarkStart w:id="175" w:name="_Toc119933084"/>
      <w:r>
        <w:t>6.9</w:t>
      </w:r>
      <w:r>
        <w:tab/>
        <w:t xml:space="preserve">Solution #9: </w:t>
      </w:r>
      <w:r w:rsidR="00653FBA" w:rsidRPr="00653FBA">
        <w:t>Certificates revocation query procedure based on NRF</w:t>
      </w:r>
      <w:bookmarkEnd w:id="175"/>
    </w:p>
    <w:p w14:paraId="7EAD3248" w14:textId="124C67A9" w:rsidR="00653FBA" w:rsidRDefault="00653FBA" w:rsidP="00653FBA">
      <w:pPr>
        <w:pStyle w:val="Heading3"/>
      </w:pPr>
      <w:bookmarkStart w:id="176" w:name="_Toc119933085"/>
      <w:r>
        <w:t>6.9.1</w:t>
      </w:r>
      <w:r>
        <w:tab/>
        <w:t>Introduction</w:t>
      </w:r>
      <w:bookmarkEnd w:id="176"/>
    </w:p>
    <w:p w14:paraId="18589EA8" w14:textId="77777777" w:rsidR="00653FBA" w:rsidRDefault="00653FBA" w:rsidP="00653FBA">
      <w:pPr>
        <w:rPr>
          <w:rFonts w:eastAsia="SimSun"/>
          <w:lang w:eastAsia="zh-CN"/>
        </w:rPr>
      </w:pPr>
      <w:r>
        <w:rPr>
          <w:rFonts w:eastAsia="SimSun"/>
        </w:rPr>
        <w:t>This solution addresses KI</w:t>
      </w:r>
      <w:r>
        <w:rPr>
          <w:rFonts w:eastAsia="SimSun" w:hint="eastAsia"/>
          <w:lang w:eastAsia="zh-CN"/>
        </w:rPr>
        <w:t>#</w:t>
      </w:r>
      <w:r>
        <w:rPr>
          <w:rFonts w:eastAsia="SimSun"/>
        </w:rPr>
        <w:t>6</w:t>
      </w:r>
      <w:r>
        <w:rPr>
          <w:rFonts w:eastAsia="SimSun" w:hint="eastAsia"/>
          <w:lang w:eastAsia="zh-CN"/>
        </w:rPr>
        <w:t>.</w:t>
      </w:r>
    </w:p>
    <w:p w14:paraId="1ACB48FB" w14:textId="43BA2424" w:rsidR="00653FBA" w:rsidRDefault="00653FBA" w:rsidP="00653FBA">
      <w:pPr>
        <w:rPr>
          <w:rFonts w:eastAsia="SimSun"/>
        </w:rPr>
      </w:pPr>
      <w:r>
        <w:rPr>
          <w:rFonts w:eastAsia="SimSun"/>
        </w:rPr>
        <w:t>A</w:t>
      </w:r>
      <w:r w:rsidRPr="00CF4AF6">
        <w:rPr>
          <w:rFonts w:eastAsia="SimSun"/>
        </w:rPr>
        <w:t xml:space="preserve">fter </w:t>
      </w:r>
      <w:r>
        <w:rPr>
          <w:rFonts w:eastAsia="SimSun"/>
        </w:rPr>
        <w:t>a</w:t>
      </w:r>
      <w:r w:rsidRPr="00CF4AF6">
        <w:rPr>
          <w:rFonts w:eastAsia="SimSun"/>
        </w:rPr>
        <w:t xml:space="preserve"> cer</w:t>
      </w:r>
      <w:r>
        <w:rPr>
          <w:rFonts w:eastAsia="SimSun"/>
        </w:rPr>
        <w:t>tificate expires or is revoked, t</w:t>
      </w:r>
      <w:r w:rsidRPr="00CF4AF6">
        <w:rPr>
          <w:rFonts w:eastAsia="SimSun"/>
        </w:rPr>
        <w:t xml:space="preserve">he NF may still be discovered by the NRF during the NF </w:t>
      </w:r>
      <w:r>
        <w:rPr>
          <w:rFonts w:eastAsia="SimSun"/>
        </w:rPr>
        <w:t>service discovery</w:t>
      </w:r>
      <w:r w:rsidRPr="00CF4AF6">
        <w:rPr>
          <w:rFonts w:eastAsia="SimSun"/>
        </w:rPr>
        <w:t xml:space="preserve"> procedure</w:t>
      </w:r>
      <w:r w:rsidR="0035620D">
        <w:rPr>
          <w:rFonts w:eastAsia="SimSun"/>
        </w:rPr>
        <w:t xml:space="preserve">, </w:t>
      </w:r>
      <w:r w:rsidR="000B724C" w:rsidRPr="000B724C">
        <w:rPr>
          <w:rFonts w:eastAsia="SimSun"/>
        </w:rPr>
        <w:t>when the certificate of a producer NF instance has been revoked without the knowledge of the NRF, it will lead to inconsistent status in NRF and reduce the service availability.</w:t>
      </w:r>
      <w:r>
        <w:rPr>
          <w:rFonts w:eastAsia="SimSun" w:hint="eastAsia"/>
          <w:lang w:eastAsia="zh-CN"/>
        </w:rPr>
        <w:t xml:space="preserve"> </w:t>
      </w:r>
      <w:r w:rsidR="00ED3831">
        <w:rPr>
          <w:rFonts w:eastAsia="SimSun"/>
          <w:lang w:eastAsia="zh-CN"/>
        </w:rPr>
        <w:t>For example</w:t>
      </w:r>
      <w:r>
        <w:rPr>
          <w:rFonts w:eastAsia="SimSun"/>
          <w:lang w:eastAsia="zh-CN"/>
        </w:rPr>
        <w:t xml:space="preserve">, </w:t>
      </w:r>
      <w:r>
        <w:rPr>
          <w:rFonts w:eastAsia="SimSun"/>
        </w:rPr>
        <w:t>w</w:t>
      </w:r>
      <w:r w:rsidRPr="002414DD">
        <w:rPr>
          <w:rFonts w:eastAsia="SimSun"/>
        </w:rPr>
        <w:t xml:space="preserve">hen the NF consumer </w:t>
      </w:r>
      <w:r w:rsidRPr="002414DD">
        <w:rPr>
          <w:rFonts w:eastAsia="SimSun" w:hint="eastAsia"/>
          <w:lang w:eastAsia="zh-CN"/>
        </w:rPr>
        <w:t>setup</w:t>
      </w:r>
      <w:r>
        <w:rPr>
          <w:rFonts w:eastAsia="SimSun"/>
          <w:lang w:eastAsia="zh-CN"/>
        </w:rPr>
        <w:t>s</w:t>
      </w:r>
      <w:r w:rsidRPr="002414DD">
        <w:rPr>
          <w:rFonts w:eastAsia="SimSun"/>
        </w:rPr>
        <w:t xml:space="preserve"> a TLS connection with the NF producer, the connection between the NF consumer and the NF producer may</w:t>
      </w:r>
      <w:r>
        <w:rPr>
          <w:rFonts w:eastAsia="SimSun"/>
        </w:rPr>
        <w:t xml:space="preserve"> fail</w:t>
      </w:r>
      <w:r w:rsidRPr="002414DD">
        <w:rPr>
          <w:rFonts w:eastAsia="SimSun"/>
        </w:rPr>
        <w:t xml:space="preserve"> because the certificate of the NF producer is </w:t>
      </w:r>
      <w:r>
        <w:rPr>
          <w:rFonts w:eastAsia="SimSun"/>
        </w:rPr>
        <w:t xml:space="preserve">no longer </w:t>
      </w:r>
      <w:r w:rsidRPr="002414DD">
        <w:rPr>
          <w:rFonts w:eastAsia="SimSun"/>
        </w:rPr>
        <w:t xml:space="preserve">valid. </w:t>
      </w:r>
      <w:r>
        <w:rPr>
          <w:rFonts w:eastAsia="SimSun"/>
        </w:rPr>
        <w:t>This impact</w:t>
      </w:r>
      <w:r w:rsidRPr="002414DD">
        <w:rPr>
          <w:rFonts w:eastAsia="SimSun"/>
        </w:rPr>
        <w:t xml:space="preserve"> network efficiency.</w:t>
      </w:r>
    </w:p>
    <w:p w14:paraId="18317A91" w14:textId="6146A035" w:rsidR="00653FBA" w:rsidRDefault="00653FBA" w:rsidP="00653FBA">
      <w:pPr>
        <w:pStyle w:val="Heading3"/>
      </w:pPr>
      <w:bookmarkStart w:id="177" w:name="_Toc119933086"/>
      <w:r>
        <w:t>6.9.2</w:t>
      </w:r>
      <w:r>
        <w:tab/>
        <w:t>Solution details</w:t>
      </w:r>
      <w:bookmarkEnd w:id="177"/>
    </w:p>
    <w:p w14:paraId="31496911" w14:textId="2335FF6D" w:rsidR="00653FBA" w:rsidRDefault="00653FBA" w:rsidP="00653FBA">
      <w:pPr>
        <w:pStyle w:val="Heading4"/>
      </w:pPr>
      <w:bookmarkStart w:id="178" w:name="_Toc119933087"/>
      <w:r>
        <w:t>6.9.2.1</w:t>
      </w:r>
      <w:r>
        <w:tab/>
        <w:t>General</w:t>
      </w:r>
      <w:bookmarkEnd w:id="178"/>
    </w:p>
    <w:p w14:paraId="2F57BCF4" w14:textId="77777777" w:rsidR="00653FBA" w:rsidRPr="00A867E5" w:rsidRDefault="00653FBA" w:rsidP="00653FBA">
      <w:pPr>
        <w:rPr>
          <w:rFonts w:eastAsia="SimSun"/>
        </w:rPr>
      </w:pPr>
      <w:r w:rsidRPr="00A867E5">
        <w:rPr>
          <w:rFonts w:eastAsia="SimSun"/>
        </w:rPr>
        <w:t>Based on an ex</w:t>
      </w:r>
      <w:r>
        <w:rPr>
          <w:rFonts w:eastAsia="SimSun"/>
        </w:rPr>
        <w:t>isting service discovery procedure</w:t>
      </w:r>
      <w:r w:rsidRPr="00A867E5">
        <w:rPr>
          <w:rFonts w:eastAsia="SimSun"/>
        </w:rPr>
        <w:t>,</w:t>
      </w:r>
      <w:r w:rsidRPr="00CD5197">
        <w:t xml:space="preserve"> </w:t>
      </w:r>
      <w:r>
        <w:rPr>
          <w:rFonts w:eastAsia="SimSun"/>
        </w:rPr>
        <w:t>t</w:t>
      </w:r>
      <w:r w:rsidRPr="00CD5197">
        <w:rPr>
          <w:rFonts w:eastAsia="SimSun"/>
        </w:rPr>
        <w:t xml:space="preserve">his solution combines the certificate revocation status query with the service </w:t>
      </w:r>
      <w:r>
        <w:rPr>
          <w:rFonts w:eastAsia="SimSun"/>
        </w:rPr>
        <w:t>discovery procedure</w:t>
      </w:r>
      <w:r w:rsidRPr="00A867E5">
        <w:rPr>
          <w:rFonts w:eastAsia="SimSun"/>
        </w:rPr>
        <w:t xml:space="preserve">, </w:t>
      </w:r>
      <w:r w:rsidRPr="002414DD">
        <w:rPr>
          <w:rFonts w:eastAsia="SimSun"/>
        </w:rPr>
        <w:t xml:space="preserve">thereby </w:t>
      </w:r>
      <w:r w:rsidRPr="002414DD">
        <w:rPr>
          <w:rFonts w:eastAsia="SimSun" w:hint="eastAsia"/>
          <w:lang w:eastAsia="zh-CN"/>
        </w:rPr>
        <w:t>optimizing</w:t>
      </w:r>
      <w:r w:rsidRPr="002414DD">
        <w:rPr>
          <w:rFonts w:eastAsia="SimSun"/>
        </w:rPr>
        <w:t xml:space="preserve"> the efficiency of certificate revocation status query.</w:t>
      </w:r>
    </w:p>
    <w:p w14:paraId="53F896B6" w14:textId="77777777" w:rsidR="00653FBA" w:rsidRDefault="00653FBA" w:rsidP="00653FBA">
      <w:pPr>
        <w:rPr>
          <w:rFonts w:eastAsia="SimSun"/>
        </w:rPr>
      </w:pPr>
      <w:r w:rsidRPr="00A867E5">
        <w:rPr>
          <w:rFonts w:eastAsia="SimSun"/>
        </w:rPr>
        <w:lastRenderedPageBreak/>
        <w:t xml:space="preserve">This solution also prevents the NRF from </w:t>
      </w:r>
      <w:r>
        <w:rPr>
          <w:rFonts w:eastAsia="SimSun"/>
        </w:rPr>
        <w:t>providing</w:t>
      </w:r>
      <w:r w:rsidRPr="00A867E5">
        <w:rPr>
          <w:rFonts w:eastAsia="SimSun"/>
        </w:rPr>
        <w:t xml:space="preserve"> an NF</w:t>
      </w:r>
      <w:r>
        <w:rPr>
          <w:rFonts w:eastAsia="SimSun"/>
        </w:rPr>
        <w:t xml:space="preserve"> producer</w:t>
      </w:r>
      <w:r w:rsidRPr="00A867E5">
        <w:rPr>
          <w:rFonts w:eastAsia="SimSun"/>
        </w:rPr>
        <w:t xml:space="preserve"> to an NF consumer after the NF</w:t>
      </w:r>
      <w:r>
        <w:rPr>
          <w:rFonts w:eastAsia="SimSun"/>
        </w:rPr>
        <w:t xml:space="preserve"> producer’s</w:t>
      </w:r>
      <w:r w:rsidRPr="00A867E5">
        <w:rPr>
          <w:rFonts w:eastAsia="SimSun"/>
        </w:rPr>
        <w:t xml:space="preserve"> certificate expires or is revoked, </w:t>
      </w:r>
      <w:r>
        <w:rPr>
          <w:rFonts w:eastAsia="SimSun"/>
        </w:rPr>
        <w:t>that may cause</w:t>
      </w:r>
      <w:r w:rsidRPr="00A867E5">
        <w:rPr>
          <w:rFonts w:eastAsia="SimSun"/>
        </w:rPr>
        <w:t xml:space="preserve"> connection setup failures.</w:t>
      </w:r>
    </w:p>
    <w:p w14:paraId="6994B06B" w14:textId="04669205" w:rsidR="00653FBA" w:rsidRDefault="00653FBA" w:rsidP="00653FBA">
      <w:pPr>
        <w:pStyle w:val="Heading4"/>
      </w:pPr>
      <w:bookmarkStart w:id="179" w:name="_Toc119933088"/>
      <w:r>
        <w:t>6.9.2.2</w:t>
      </w:r>
      <w:r>
        <w:tab/>
        <w:t>NF service Registration procedure</w:t>
      </w:r>
      <w:bookmarkEnd w:id="179"/>
    </w:p>
    <w:p w14:paraId="5DDEA50C" w14:textId="77777777" w:rsidR="00653FBA" w:rsidRPr="007306F1" w:rsidRDefault="00653FBA" w:rsidP="00653FBA">
      <w:pPr>
        <w:rPr>
          <w:rFonts w:eastAsia="SimSun"/>
          <w:noProof/>
          <w:lang w:val="en-US" w:eastAsia="zh-CN"/>
        </w:rPr>
      </w:pPr>
      <w:r w:rsidRPr="00007898">
        <w:rPr>
          <w:rFonts w:eastAsia="SimSun"/>
          <w:noProof/>
          <w:lang w:val="en-US" w:eastAsia="zh-CN"/>
        </w:rPr>
        <w:t xml:space="preserve">An NF carries its own certificate during registration. The NRF stores the certificate information as the </w:t>
      </w:r>
      <w:r>
        <w:rPr>
          <w:rFonts w:eastAsia="SimSun"/>
          <w:noProof/>
          <w:lang w:val="en-US" w:eastAsia="zh-CN"/>
        </w:rPr>
        <w:t xml:space="preserve">NF </w:t>
      </w:r>
      <w:r w:rsidRPr="00007898">
        <w:rPr>
          <w:rFonts w:eastAsia="SimSun"/>
          <w:noProof/>
          <w:lang w:val="en-US" w:eastAsia="zh-CN"/>
        </w:rPr>
        <w:t>context</w:t>
      </w:r>
      <w:r>
        <w:rPr>
          <w:rFonts w:eastAsia="SimSun"/>
          <w:noProof/>
          <w:lang w:val="en-US" w:eastAsia="zh-CN"/>
        </w:rPr>
        <w:t xml:space="preserve">. In addition, </w:t>
      </w:r>
      <w:r>
        <w:t>when the certificate of the NF is renewed, this certificate needs to be updated in the NRF</w:t>
      </w:r>
    </w:p>
    <w:p w14:paraId="416EA656" w14:textId="73C317BD" w:rsidR="00653FBA" w:rsidRDefault="00653FBA" w:rsidP="00653FBA">
      <w:pPr>
        <w:jc w:val="center"/>
        <w:rPr>
          <w:noProof/>
          <w:lang w:val="en-US" w:eastAsia="zh-CN"/>
        </w:rPr>
      </w:pPr>
      <w:r w:rsidRPr="00CF2AAD">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p>
    <w:p w14:paraId="4CEFF713" w14:textId="4202FD00" w:rsidR="00653FBA" w:rsidRPr="00C953A8" w:rsidRDefault="00653FBA" w:rsidP="00653FBA">
      <w:pPr>
        <w:jc w:val="center"/>
        <w:rPr>
          <w:rFonts w:eastAsia="SimSun"/>
          <w:b/>
          <w:lang w:eastAsia="zh-CN"/>
        </w:rPr>
      </w:pPr>
      <w:r w:rsidRPr="00C953A8">
        <w:rPr>
          <w:rFonts w:eastAsia="SimSun"/>
          <w:b/>
          <w:lang w:eastAsia="zh-CN"/>
        </w:rPr>
        <w:t>Figure 6.</w:t>
      </w:r>
      <w:r w:rsidR="00E92EE3">
        <w:rPr>
          <w:rFonts w:eastAsia="SimSun"/>
          <w:b/>
          <w:lang w:eastAsia="zh-CN"/>
        </w:rPr>
        <w:t>9</w:t>
      </w:r>
      <w:r w:rsidRPr="00C953A8">
        <w:rPr>
          <w:rFonts w:eastAsia="SimSun"/>
          <w:b/>
          <w:lang w:eastAsia="zh-CN"/>
        </w:rPr>
        <w:t xml:space="preserve">.2.2-1 NRF store the certificate </w:t>
      </w:r>
      <w:r>
        <w:rPr>
          <w:rFonts w:eastAsia="SimSun"/>
          <w:b/>
          <w:lang w:eastAsia="zh-CN"/>
        </w:rPr>
        <w:t>validity during</w:t>
      </w:r>
      <w:r w:rsidRPr="00C953A8">
        <w:rPr>
          <w:rFonts w:eastAsia="SimSun"/>
          <w:b/>
          <w:lang w:eastAsia="zh-CN"/>
        </w:rPr>
        <w:t xml:space="preserve"> NF registration</w:t>
      </w:r>
    </w:p>
    <w:p w14:paraId="2CE678D5" w14:textId="2563DF5A" w:rsidR="00653FBA" w:rsidRPr="00896B68" w:rsidRDefault="00653FBA" w:rsidP="00653FBA">
      <w:pPr>
        <w:rPr>
          <w:rFonts w:eastAsia="SimSun"/>
        </w:rPr>
      </w:pPr>
      <w:r>
        <w:rPr>
          <w:rFonts w:eastAsia="SimSun"/>
        </w:rPr>
        <w:t xml:space="preserve">1. </w:t>
      </w:r>
      <w:r w:rsidRPr="009479C8">
        <w:rPr>
          <w:rFonts w:eastAsia="SimSun"/>
        </w:rPr>
        <w:t xml:space="preserve">NF </w:t>
      </w:r>
      <w:r>
        <w:rPr>
          <w:rFonts w:eastAsia="SimSun" w:hint="eastAsia"/>
          <w:lang w:eastAsia="zh-CN"/>
        </w:rPr>
        <w:t>send</w:t>
      </w:r>
      <w:r>
        <w:rPr>
          <w:rFonts w:eastAsia="SimSun"/>
          <w:lang w:eastAsia="zh-CN"/>
        </w:rPr>
        <w:t>s</w:t>
      </w:r>
      <w:r w:rsidRPr="009479C8">
        <w:rPr>
          <w:rFonts w:eastAsia="SimSun"/>
        </w:rPr>
        <w:t xml:space="preserve"> </w:t>
      </w:r>
      <w:proofErr w:type="spellStart"/>
      <w:r w:rsidRPr="00140E21">
        <w:rPr>
          <w:lang w:eastAsia="zh-CN"/>
        </w:rPr>
        <w:t>Nnrf_</w:t>
      </w:r>
      <w:r w:rsidRPr="00896B68">
        <w:rPr>
          <w:lang w:eastAsia="zh-CN"/>
        </w:rPr>
        <w:t>NFManagement_NFRegister</w:t>
      </w:r>
      <w:proofErr w:type="spellEnd"/>
      <w:r w:rsidRPr="00896B68">
        <w:rPr>
          <w:lang w:eastAsia="zh-CN"/>
        </w:rPr>
        <w:t xml:space="preserve"> Request message to NRF</w:t>
      </w:r>
      <w:r w:rsidRPr="00896B68">
        <w:rPr>
          <w:rFonts w:eastAsia="SimSun"/>
        </w:rPr>
        <w:t xml:space="preserve"> with all certificates of NF</w:t>
      </w:r>
      <w:r w:rsidR="00FC3080">
        <w:rPr>
          <w:rFonts w:eastAsia="SimSun"/>
        </w:rPr>
        <w:t xml:space="preserve"> </w:t>
      </w:r>
      <w:r w:rsidR="00B85662" w:rsidRPr="00B85662">
        <w:rPr>
          <w:rFonts w:eastAsia="SimSun"/>
        </w:rPr>
        <w:t>including the certificates in the certificate chain</w:t>
      </w:r>
      <w:r w:rsidRPr="00896B68">
        <w:rPr>
          <w:rFonts w:eastAsia="SimSun"/>
        </w:rPr>
        <w:t xml:space="preserve">. </w:t>
      </w:r>
    </w:p>
    <w:p w14:paraId="20B6508F" w14:textId="77777777" w:rsidR="00653FBA" w:rsidRDefault="00653FBA" w:rsidP="00653FBA">
      <w:pPr>
        <w:rPr>
          <w:rFonts w:eastAsia="SimSun"/>
          <w:lang w:eastAsia="zh-CN"/>
        </w:rPr>
      </w:pPr>
      <w:r w:rsidRPr="00F129EB">
        <w:rPr>
          <w:rFonts w:eastAsia="SimSun" w:hint="eastAsia"/>
          <w:lang w:eastAsia="zh-CN"/>
        </w:rPr>
        <w:t>2</w:t>
      </w:r>
      <w:r w:rsidRPr="00F129EB">
        <w:rPr>
          <w:rFonts w:eastAsia="SimSun"/>
          <w:lang w:eastAsia="zh-CN"/>
        </w:rPr>
        <w:t xml:space="preserve">. NRF stores the certificate information of certificates from NF. The certificate information can be certificate ID, certificate type and certificate validity </w:t>
      </w:r>
      <w:r w:rsidRPr="00C953A8">
        <w:rPr>
          <w:rFonts w:eastAsia="SimSun"/>
          <w:lang w:eastAsia="zh-CN"/>
        </w:rPr>
        <w:t>information</w:t>
      </w:r>
      <w:r w:rsidRPr="00896B68">
        <w:rPr>
          <w:rFonts w:eastAsia="SimSun"/>
          <w:lang w:eastAsia="zh-CN"/>
        </w:rPr>
        <w:t>.</w:t>
      </w:r>
    </w:p>
    <w:p w14:paraId="0D3D34E0" w14:textId="77777777" w:rsidR="00653FBA" w:rsidRDefault="00653FBA" w:rsidP="00653FBA">
      <w:pPr>
        <w:rPr>
          <w:rFonts w:eastAsia="SimSun"/>
          <w:lang w:eastAsia="zh-CN"/>
        </w:rPr>
      </w:pPr>
      <w:r>
        <w:rPr>
          <w:rFonts w:eastAsia="SimSun"/>
          <w:lang w:eastAsia="zh-CN"/>
        </w:rPr>
        <w:t xml:space="preserve">3. </w:t>
      </w:r>
      <w:r w:rsidRPr="00140E21">
        <w:rPr>
          <w:lang w:eastAsia="zh-CN"/>
        </w:rPr>
        <w:t xml:space="preserve">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6DFC8754" w14:textId="060115D3" w:rsidR="00653FBA" w:rsidRDefault="00E92EE3" w:rsidP="00E92EE3">
      <w:pPr>
        <w:pStyle w:val="Heading4"/>
      </w:pPr>
      <w:bookmarkStart w:id="180" w:name="_Toc119933089"/>
      <w:r>
        <w:t>6.9.2.3</w:t>
      </w:r>
      <w:r>
        <w:tab/>
      </w:r>
      <w:r w:rsidRPr="00E92EE3">
        <w:t>NF/NF service discovery in the same PLMN</w:t>
      </w:r>
      <w:bookmarkEnd w:id="180"/>
    </w:p>
    <w:p w14:paraId="763748DD" w14:textId="77777777" w:rsidR="00E92EE3" w:rsidRDefault="00E92EE3" w:rsidP="00E92EE3">
      <w:pPr>
        <w:rPr>
          <w:rFonts w:eastAsia="SimSun"/>
        </w:rPr>
      </w:pPr>
      <w:r>
        <w:rPr>
          <w:rFonts w:eastAsia="SimSun"/>
        </w:rPr>
        <w:t>In the service discovery</w:t>
      </w:r>
      <w:r w:rsidRPr="001B0DD2">
        <w:rPr>
          <w:rFonts w:eastAsia="SimSun"/>
        </w:rPr>
        <w:t xml:space="preserve"> procedure, the NRF determines whether to </w:t>
      </w:r>
      <w:r>
        <w:rPr>
          <w:rFonts w:eastAsia="SimSun"/>
        </w:rPr>
        <w:t>provide</w:t>
      </w:r>
      <w:r w:rsidRPr="001B0DD2">
        <w:rPr>
          <w:rFonts w:eastAsia="SimSun"/>
        </w:rPr>
        <w:t xml:space="preserve"> the NF producer to the NF consumer based on the certificate status of the NF producer.</w:t>
      </w:r>
    </w:p>
    <w:p w14:paraId="41F34510" w14:textId="5351E92B" w:rsidR="00E92EE3" w:rsidRDefault="00E92EE3" w:rsidP="00E92EE3">
      <w:pPr>
        <w:jc w:val="center"/>
        <w:rPr>
          <w:noProof/>
          <w:lang w:val="en-US" w:eastAsia="zh-CN"/>
        </w:rPr>
      </w:pPr>
      <w:r w:rsidRPr="001652F9">
        <w:rPr>
          <w:noProof/>
        </w:rPr>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p>
    <w:p w14:paraId="2CAD5D8A" w14:textId="0295835B" w:rsidR="00E92EE3" w:rsidRPr="00C953A8" w:rsidRDefault="00E92EE3" w:rsidP="00E92EE3">
      <w:pPr>
        <w:jc w:val="center"/>
        <w:rPr>
          <w:rFonts w:eastAsia="SimSun"/>
          <w:b/>
          <w:lang w:eastAsia="zh-CN"/>
        </w:rPr>
      </w:pPr>
      <w:r w:rsidRPr="00F00ABA">
        <w:rPr>
          <w:rFonts w:eastAsia="SimSun"/>
          <w:b/>
          <w:lang w:eastAsia="zh-CN"/>
        </w:rPr>
        <w:t>Figure 6.</w:t>
      </w:r>
      <w:r>
        <w:rPr>
          <w:rFonts w:eastAsia="SimSun"/>
          <w:b/>
          <w:lang w:eastAsia="zh-CN"/>
        </w:rPr>
        <w:t>9</w:t>
      </w:r>
      <w:r w:rsidRPr="00F00ABA">
        <w:rPr>
          <w:rFonts w:eastAsia="SimSun"/>
          <w:b/>
          <w:lang w:eastAsia="zh-CN"/>
        </w:rPr>
        <w:t>.2.</w:t>
      </w:r>
      <w:r>
        <w:rPr>
          <w:rFonts w:eastAsia="SimSun"/>
          <w:b/>
          <w:lang w:eastAsia="zh-CN"/>
        </w:rPr>
        <w:t>3</w:t>
      </w:r>
      <w:r w:rsidRPr="00F00ABA">
        <w:rPr>
          <w:rFonts w:eastAsia="SimSun"/>
          <w:b/>
          <w:lang w:eastAsia="zh-CN"/>
        </w:rPr>
        <w:t>-</w:t>
      </w:r>
      <w:r>
        <w:rPr>
          <w:rFonts w:eastAsia="SimSun"/>
          <w:b/>
          <w:lang w:eastAsia="zh-CN"/>
        </w:rPr>
        <w:t>2</w:t>
      </w:r>
      <w:r w:rsidRPr="00F00ABA">
        <w:rPr>
          <w:rFonts w:eastAsia="SimSun"/>
          <w:b/>
          <w:lang w:eastAsia="zh-CN"/>
        </w:rPr>
        <w:t xml:space="preserve"> NRF </w:t>
      </w:r>
      <w:r>
        <w:rPr>
          <w:rFonts w:eastAsia="SimSun"/>
          <w:b/>
          <w:lang w:eastAsia="zh-CN"/>
        </w:rPr>
        <w:t xml:space="preserve">queries NF producer certificate when </w:t>
      </w:r>
      <w:proofErr w:type="spellStart"/>
      <w:r>
        <w:rPr>
          <w:rFonts w:eastAsia="SimSun"/>
          <w:b/>
          <w:lang w:eastAsia="zh-CN"/>
        </w:rPr>
        <w:t>NFDiscovery_request</w:t>
      </w:r>
      <w:proofErr w:type="spellEnd"/>
    </w:p>
    <w:p w14:paraId="11EA5219" w14:textId="77777777" w:rsidR="00E92EE3" w:rsidRDefault="00E92EE3" w:rsidP="00E92EE3">
      <w:pPr>
        <w:rPr>
          <w:rFonts w:eastAsia="SimSun"/>
          <w:lang w:eastAsia="zh-CN"/>
        </w:rPr>
      </w:pPr>
      <w:r>
        <w:rPr>
          <w:rFonts w:eastAsia="SimSun" w:hint="eastAsia"/>
          <w:lang w:eastAsia="zh-CN"/>
        </w:rPr>
        <w:t>1</w:t>
      </w:r>
      <w:r>
        <w:rPr>
          <w:rFonts w:eastAsia="SimSun"/>
          <w:lang w:eastAsia="zh-CN"/>
        </w:rPr>
        <w:t>. NF consumer initiates</w:t>
      </w:r>
      <w:r w:rsidRPr="00FD66EF">
        <w:rPr>
          <w:rFonts w:eastAsia="SimSun"/>
          <w:lang w:eastAsia="zh-CN"/>
        </w:rPr>
        <w:t xml:space="preserve"> service </w:t>
      </w:r>
      <w:r>
        <w:rPr>
          <w:rFonts w:eastAsia="SimSun"/>
          <w:lang w:eastAsia="zh-CN"/>
        </w:rPr>
        <w:t>discover</w:t>
      </w:r>
      <w:r w:rsidRPr="00FD66EF">
        <w:rPr>
          <w:rFonts w:eastAsia="SimSun"/>
          <w:lang w:eastAsia="zh-CN"/>
        </w:rPr>
        <w:t xml:space="preserve"> procedure</w:t>
      </w:r>
      <w:r>
        <w:rPr>
          <w:rFonts w:eastAsia="SimSun"/>
          <w:lang w:eastAsia="zh-CN"/>
        </w:rPr>
        <w:t xml:space="preserve">. The NF consumer sends the </w:t>
      </w:r>
      <w:proofErr w:type="spellStart"/>
      <w:r w:rsidRPr="00140E21">
        <w:rPr>
          <w:lang w:eastAsia="zh-CN"/>
        </w:rPr>
        <w:t>Nnrf_NFDiscovery_Request</w:t>
      </w:r>
      <w:proofErr w:type="spellEnd"/>
      <w:r w:rsidRPr="00140E21">
        <w:rPr>
          <w:lang w:eastAsia="zh-CN"/>
        </w:rPr>
        <w:t xml:space="preserve"> </w:t>
      </w:r>
      <w:r>
        <w:rPr>
          <w:lang w:eastAsia="zh-CN"/>
        </w:rPr>
        <w:t xml:space="preserve">message </w:t>
      </w:r>
      <w:r>
        <w:rPr>
          <w:rFonts w:eastAsia="SimSun"/>
          <w:lang w:eastAsia="zh-CN"/>
        </w:rPr>
        <w:t xml:space="preserve">to discover an NF producer for the service. NRF </w:t>
      </w:r>
      <w:r>
        <w:rPr>
          <w:rFonts w:eastAsia="SimSun" w:hint="eastAsia"/>
          <w:lang w:eastAsia="zh-CN"/>
        </w:rPr>
        <w:t xml:space="preserve">determines </w:t>
      </w:r>
      <w:r>
        <w:rPr>
          <w:rFonts w:eastAsia="SimSun"/>
          <w:lang w:eastAsia="zh-CN"/>
        </w:rPr>
        <w:t>a required candidate NF producer list a</w:t>
      </w:r>
      <w:r>
        <w:rPr>
          <w:rFonts w:eastAsia="SimSun" w:hint="eastAsia"/>
          <w:lang w:eastAsia="zh-CN"/>
        </w:rPr>
        <w:t>s</w:t>
      </w:r>
      <w:r>
        <w:rPr>
          <w:rFonts w:eastAsia="SimSun"/>
          <w:lang w:eastAsia="zh-CN"/>
        </w:rPr>
        <w:t xml:space="preserve"> specified in 3GPP TS 23.501 </w:t>
      </w:r>
      <w:r>
        <w:rPr>
          <w:rFonts w:eastAsia="SimSun" w:hint="eastAsia"/>
          <w:lang w:eastAsia="zh-CN"/>
        </w:rPr>
        <w:t>[</w:t>
      </w:r>
      <w:r>
        <w:rPr>
          <w:rFonts w:eastAsia="SimSun"/>
          <w:lang w:eastAsia="zh-CN"/>
        </w:rPr>
        <w:t>5].</w:t>
      </w:r>
    </w:p>
    <w:p w14:paraId="655C5030" w14:textId="650480D6" w:rsidR="00E92EE3" w:rsidRDefault="00E92EE3" w:rsidP="00E92EE3">
      <w:pPr>
        <w:rPr>
          <w:rFonts w:eastAsia="SimSun"/>
        </w:rPr>
      </w:pPr>
      <w:r>
        <w:rPr>
          <w:rFonts w:eastAsia="SimSun" w:hint="eastAsia"/>
          <w:lang w:eastAsia="zh-CN"/>
        </w:rPr>
        <w:lastRenderedPageBreak/>
        <w:t>2.</w:t>
      </w:r>
      <w:r>
        <w:rPr>
          <w:rFonts w:eastAsia="SimSun"/>
          <w:lang w:eastAsia="zh-CN"/>
        </w:rPr>
        <w:t xml:space="preserve"> </w:t>
      </w:r>
      <w:r>
        <w:rPr>
          <w:rFonts w:eastAsia="SimSun"/>
        </w:rPr>
        <w:t xml:space="preserve">After determining the </w:t>
      </w:r>
      <w:r>
        <w:rPr>
          <w:rFonts w:eastAsia="SimSun"/>
          <w:lang w:eastAsia="zh-CN"/>
        </w:rPr>
        <w:t>candidate</w:t>
      </w:r>
      <w:r>
        <w:rPr>
          <w:rFonts w:eastAsia="SimSun"/>
        </w:rPr>
        <w:t xml:space="preserve"> NF producer list, the NRF checks the NF producer</w:t>
      </w:r>
      <w:r>
        <w:rPr>
          <w:rFonts w:eastAsia="SimSun"/>
          <w:lang w:eastAsia="zh-CN"/>
        </w:rPr>
        <w:t xml:space="preserve">s’ certificate </w:t>
      </w:r>
      <w:r>
        <w:rPr>
          <w:rFonts w:eastAsia="SimSun"/>
        </w:rPr>
        <w:t xml:space="preserve">validities based on store information in 6.Y.2.2 </w:t>
      </w:r>
      <w:r w:rsidRPr="007B6A97">
        <w:rPr>
          <w:rFonts w:eastAsia="SimSun"/>
        </w:rPr>
        <w:t xml:space="preserve">and queries the certificate </w:t>
      </w:r>
      <w:r>
        <w:rPr>
          <w:rFonts w:eastAsia="SimSun"/>
        </w:rPr>
        <w:t xml:space="preserve">revocation </w:t>
      </w:r>
      <w:r w:rsidRPr="007B6A97">
        <w:rPr>
          <w:rFonts w:eastAsia="SimSun"/>
        </w:rPr>
        <w:t xml:space="preserve">status </w:t>
      </w:r>
      <w:r>
        <w:rPr>
          <w:rFonts w:eastAsia="SimSun"/>
        </w:rPr>
        <w:t>from the CRL or the OCSP server.</w:t>
      </w:r>
      <w:r w:rsidRPr="00C02FA1">
        <w:rPr>
          <w:rFonts w:eastAsia="SimSun"/>
        </w:rPr>
        <w:t xml:space="preserve"> </w:t>
      </w:r>
      <w:r w:rsidRPr="00CE1EA8">
        <w:rPr>
          <w:rFonts w:eastAsia="SimSun"/>
        </w:rPr>
        <w:t xml:space="preserve">The NRF can interact with the </w:t>
      </w:r>
      <w:r>
        <w:rPr>
          <w:rFonts w:eastAsia="SimSun"/>
        </w:rPr>
        <w:t>CRL</w:t>
      </w:r>
      <w:r>
        <w:rPr>
          <w:rFonts w:eastAsia="SimSun"/>
          <w:lang w:eastAsia="zh-CN"/>
        </w:rPr>
        <w:t>/</w:t>
      </w:r>
      <w:r w:rsidRPr="00CE1EA8">
        <w:rPr>
          <w:rFonts w:eastAsia="SimSun"/>
        </w:rPr>
        <w:t xml:space="preserve">OCSP </w:t>
      </w:r>
      <w:r>
        <w:rPr>
          <w:rFonts w:eastAsia="SimSun"/>
        </w:rPr>
        <w:t xml:space="preserve">server </w:t>
      </w:r>
      <w:r w:rsidRPr="00CE1EA8">
        <w:rPr>
          <w:rFonts w:eastAsia="SimSun"/>
        </w:rPr>
        <w:t xml:space="preserve">directly or through a proxy depending on the </w:t>
      </w:r>
      <w:r>
        <w:rPr>
          <w:rFonts w:eastAsia="SimSun"/>
        </w:rPr>
        <w:t>implantation of the CRL</w:t>
      </w:r>
      <w:r>
        <w:rPr>
          <w:rFonts w:eastAsia="SimSun"/>
          <w:lang w:eastAsia="zh-CN"/>
        </w:rPr>
        <w:t>/</w:t>
      </w:r>
      <w:r w:rsidRPr="00CE1EA8">
        <w:rPr>
          <w:rFonts w:eastAsia="SimSun"/>
        </w:rPr>
        <w:t xml:space="preserve">OCSP </w:t>
      </w:r>
      <w:r>
        <w:rPr>
          <w:rFonts w:eastAsia="SimSun"/>
        </w:rPr>
        <w:t xml:space="preserve">server. </w:t>
      </w:r>
      <w:r w:rsidRPr="00C953A8">
        <w:rPr>
          <w:rFonts w:eastAsia="SimSun" w:hint="eastAsia"/>
          <w:lang w:eastAsia="zh-CN"/>
        </w:rPr>
        <w:t>C</w:t>
      </w:r>
      <w:r w:rsidRPr="00D2259B">
        <w:rPr>
          <w:rFonts w:eastAsia="SimSun"/>
          <w:lang w:eastAsia="zh-CN"/>
        </w:rPr>
        <w:t xml:space="preserve">ertificate </w:t>
      </w:r>
      <w:r w:rsidRPr="00D2259B">
        <w:rPr>
          <w:rFonts w:eastAsia="SimSun"/>
        </w:rPr>
        <w:t>validity is the information pre</w:t>
      </w:r>
      <w:r w:rsidRPr="00C953A8">
        <w:rPr>
          <w:rFonts w:eastAsia="SimSun"/>
        </w:rPr>
        <w:t>configured by CA</w:t>
      </w:r>
      <w:r w:rsidRPr="00C953A8">
        <w:rPr>
          <w:rFonts w:eastAsia="SimSun" w:hint="eastAsia"/>
          <w:lang w:eastAsia="zh-CN"/>
        </w:rPr>
        <w:t>/</w:t>
      </w:r>
      <w:r w:rsidRPr="00C953A8">
        <w:rPr>
          <w:rFonts w:eastAsia="SimSun"/>
          <w:lang w:eastAsia="zh-CN"/>
        </w:rPr>
        <w:t>RA.</w:t>
      </w:r>
      <w:r w:rsidRPr="00D2259B">
        <w:rPr>
          <w:rFonts w:eastAsia="SimSun"/>
          <w:lang w:eastAsia="zh-CN"/>
        </w:rPr>
        <w:t xml:space="preserve"> T</w:t>
      </w:r>
      <w:r w:rsidRPr="00C953A8">
        <w:rPr>
          <w:rFonts w:eastAsia="SimSun"/>
          <w:lang w:eastAsia="zh-CN"/>
        </w:rPr>
        <w:t>he</w:t>
      </w:r>
      <w:r w:rsidRPr="00C953A8">
        <w:rPr>
          <w:rFonts w:eastAsia="SimSun"/>
        </w:rPr>
        <w:t xml:space="preserve"> revocation status is to indicate</w:t>
      </w:r>
      <w:r w:rsidRPr="00D2259B">
        <w:rPr>
          <w:rFonts w:eastAsia="SimSun"/>
        </w:rPr>
        <w:t xml:space="preserve"> whether the </w:t>
      </w:r>
      <w:r w:rsidRPr="00C953A8">
        <w:rPr>
          <w:rFonts w:eastAsia="SimSun"/>
        </w:rPr>
        <w:t>certificate is revoked. There are some cases that leads to the revocation (e.g., private key leak, the re-orchestration of NF, etc.)</w:t>
      </w:r>
    </w:p>
    <w:p w14:paraId="1F8DD74D" w14:textId="29ED50DD" w:rsidR="00AC0EDA" w:rsidRPr="00E638DF" w:rsidRDefault="00AC0EDA" w:rsidP="00611CCB">
      <w:pPr>
        <w:pStyle w:val="NO"/>
      </w:pPr>
      <w:r w:rsidRPr="00E638DF">
        <w:rPr>
          <w:lang w:val="de-DE"/>
        </w:rPr>
        <w:t>NOTE:</w:t>
      </w:r>
      <w:r>
        <w:rPr>
          <w:lang w:val="de-DE"/>
        </w:rPr>
        <w:tab/>
      </w:r>
      <w:r w:rsidRPr="00611CCB">
        <w:t xml:space="preserve">NRF can have a storage mechanism and can be aligned with the update period of the OCSP server (e.g. OCSP server can announce its </w:t>
      </w:r>
      <w:proofErr w:type="spellStart"/>
      <w:r w:rsidRPr="00611CCB">
        <w:t>thisUpdate</w:t>
      </w:r>
      <w:proofErr w:type="spellEnd"/>
      <w:r w:rsidRPr="00611CCB">
        <w:t xml:space="preserve"> time and </w:t>
      </w:r>
      <w:proofErr w:type="spellStart"/>
      <w:r w:rsidRPr="00611CCB">
        <w:t>nextUpdate</w:t>
      </w:r>
      <w:proofErr w:type="spellEnd"/>
      <w:r w:rsidRPr="00611CCB">
        <w:t xml:space="preserve"> Time as specified in IETF RFC 6960</w:t>
      </w:r>
      <w:r w:rsidR="00886239">
        <w:t xml:space="preserve"> </w:t>
      </w:r>
      <w:r w:rsidRPr="00611CCB">
        <w:t>[</w:t>
      </w:r>
      <w:r w:rsidR="00886239">
        <w:t>8</w:t>
      </w:r>
      <w:r w:rsidRPr="00611CCB">
        <w:t xml:space="preserve">]). it may be done in the </w:t>
      </w:r>
      <w:r w:rsidR="00842F83" w:rsidRPr="001907D1">
        <w:t>implementation</w:t>
      </w:r>
      <w:r w:rsidRPr="00611CCB">
        <w:t xml:space="preserve"> level to reduce the signalling.</w:t>
      </w:r>
    </w:p>
    <w:p w14:paraId="5E413784" w14:textId="77777777" w:rsidR="00E92EE3" w:rsidRDefault="00E92EE3" w:rsidP="00E92EE3">
      <w:pPr>
        <w:rPr>
          <w:rFonts w:eastAsia="SimSun"/>
          <w:lang w:eastAsia="zh-CN"/>
        </w:rPr>
      </w:pPr>
      <w:r>
        <w:rPr>
          <w:rFonts w:eastAsia="SimSun" w:hint="eastAsia"/>
          <w:lang w:eastAsia="zh-CN"/>
        </w:rPr>
        <w:t>3</w:t>
      </w:r>
      <w:r>
        <w:rPr>
          <w:rFonts w:eastAsia="SimSun"/>
          <w:lang w:eastAsia="zh-CN"/>
        </w:rPr>
        <w:t xml:space="preserve">. NRF sends </w:t>
      </w:r>
      <w:proofErr w:type="spellStart"/>
      <w:r w:rsidRPr="00140E21">
        <w:rPr>
          <w:lang w:eastAsia="zh-CN"/>
        </w:rPr>
        <w:t>Nnrf_NFDiscovery_Request</w:t>
      </w:r>
      <w:proofErr w:type="spellEnd"/>
      <w:r w:rsidRPr="00140E21">
        <w:rPr>
          <w:lang w:eastAsia="zh-CN"/>
        </w:rPr>
        <w:t xml:space="preserve"> Response</w:t>
      </w:r>
      <w:r>
        <w:rPr>
          <w:lang w:eastAsia="zh-CN"/>
        </w:rPr>
        <w:t xml:space="preserve"> message to NF consumer</w:t>
      </w:r>
      <w:r>
        <w:rPr>
          <w:rFonts w:eastAsia="SimSun" w:hint="eastAsia"/>
          <w:lang w:eastAsia="zh-CN"/>
        </w:rPr>
        <w:t>.</w:t>
      </w:r>
    </w:p>
    <w:p w14:paraId="06FBB320" w14:textId="10B90081" w:rsidR="00E92EE3" w:rsidRPr="00D2259B" w:rsidRDefault="00E92EE3" w:rsidP="00E92EE3">
      <w:pPr>
        <w:rPr>
          <w:rFonts w:eastAsia="SimSun"/>
          <w:lang w:eastAsia="zh-CN"/>
        </w:rPr>
      </w:pPr>
      <w:r w:rsidRPr="00052ED5">
        <w:rPr>
          <w:rFonts w:eastAsia="SimSun"/>
        </w:rPr>
        <w:t>If mu</w:t>
      </w:r>
      <w:r>
        <w:rPr>
          <w:rFonts w:eastAsia="SimSun"/>
        </w:rPr>
        <w:t>ltiple NRFs are required to discovery</w:t>
      </w:r>
      <w:r w:rsidRPr="00052ED5">
        <w:rPr>
          <w:rFonts w:eastAsia="SimSun"/>
        </w:rPr>
        <w:t xml:space="preserve"> </w:t>
      </w:r>
      <w:r>
        <w:rPr>
          <w:rFonts w:eastAsia="SimSun" w:hint="eastAsia"/>
          <w:lang w:eastAsia="zh-CN"/>
        </w:rPr>
        <w:t>a</w:t>
      </w:r>
      <w:r>
        <w:rPr>
          <w:rFonts w:eastAsia="SimSun"/>
        </w:rPr>
        <w:t xml:space="preserve"> NF producer,</w:t>
      </w:r>
      <w:r w:rsidRPr="00052ED5">
        <w:rPr>
          <w:rFonts w:eastAsia="SimSun"/>
        </w:rPr>
        <w:t xml:space="preserve"> NRF can forward the request to other NRFs as </w:t>
      </w:r>
      <w:r>
        <w:rPr>
          <w:rFonts w:eastAsia="SimSun" w:hint="eastAsia"/>
          <w:lang w:eastAsia="zh-CN"/>
        </w:rPr>
        <w:t>specified</w:t>
      </w:r>
      <w:r>
        <w:rPr>
          <w:rFonts w:eastAsia="SimSun"/>
          <w:lang w:eastAsia="zh-CN"/>
        </w:rPr>
        <w:t xml:space="preserve"> in</w:t>
      </w:r>
      <w:r w:rsidRPr="00052ED5">
        <w:rPr>
          <w:rFonts w:eastAsia="SimSun"/>
        </w:rPr>
        <w:t xml:space="preserve"> </w:t>
      </w:r>
      <w:r>
        <w:rPr>
          <w:rFonts w:eastAsia="SimSun"/>
        </w:rPr>
        <w:t xml:space="preserve">3GPP TS </w:t>
      </w:r>
      <w:r w:rsidRPr="00052ED5">
        <w:rPr>
          <w:rFonts w:eastAsia="SimSun"/>
        </w:rPr>
        <w:t>23.502</w:t>
      </w:r>
      <w:r w:rsidR="00013CD7">
        <w:rPr>
          <w:rFonts w:eastAsia="SimSun"/>
        </w:rPr>
        <w:t xml:space="preserve"> </w:t>
      </w:r>
      <w:r>
        <w:rPr>
          <w:rFonts w:eastAsia="SimSun"/>
        </w:rPr>
        <w:t>[14]</w:t>
      </w:r>
      <w:r w:rsidRPr="00052ED5">
        <w:rPr>
          <w:rFonts w:eastAsia="SimSun"/>
        </w:rPr>
        <w:t>.</w:t>
      </w:r>
    </w:p>
    <w:p w14:paraId="72AEFBD1" w14:textId="5A20F345" w:rsidR="00E92EE3" w:rsidRDefault="00E92EE3" w:rsidP="00E92EE3">
      <w:pPr>
        <w:pStyle w:val="Heading3"/>
      </w:pPr>
      <w:bookmarkStart w:id="181" w:name="_Toc119933090"/>
      <w:r>
        <w:t>6.9.3</w:t>
      </w:r>
      <w:r>
        <w:tab/>
        <w:t>Evaluation</w:t>
      </w:r>
      <w:bookmarkEnd w:id="181"/>
    </w:p>
    <w:p w14:paraId="405A5787" w14:textId="77777777" w:rsidR="00013CD7" w:rsidRPr="00E638DF" w:rsidRDefault="00013CD7" w:rsidP="00013CD7">
      <w:r w:rsidRPr="00E638DF">
        <w:t>In this solution, the NRF checks the certificate status from the OCSP</w:t>
      </w:r>
      <w:r w:rsidRPr="00E638DF">
        <w:rPr>
          <w:lang w:eastAsia="zh-CN"/>
        </w:rPr>
        <w:t>/CRL server</w:t>
      </w:r>
      <w:r w:rsidRPr="00E638DF">
        <w:t xml:space="preserve">, so that the NF discovery service can only provide the NF producer with a valid certificate, which improve the service availability. </w:t>
      </w:r>
    </w:p>
    <w:p w14:paraId="64DCAD8F" w14:textId="4A91ABEA" w:rsidR="00013CD7" w:rsidRDefault="00013CD7" w:rsidP="00013CD7">
      <w:r w:rsidRPr="00E638DF">
        <w:t xml:space="preserve">This solution is expected to add </w:t>
      </w:r>
      <w:r>
        <w:t xml:space="preserve">more storage requirement in the NRF, and </w:t>
      </w:r>
      <w:r w:rsidRPr="00E638DF">
        <w:t xml:space="preserve">more signalling and queries during the NF </w:t>
      </w:r>
      <w:r w:rsidRPr="00013CD7">
        <w:t xml:space="preserve">discovery request of NRF. The OCSP/CRL server query can be implemented during the existing NF producer checks specified in </w:t>
      </w:r>
      <w:r w:rsidRPr="00611CCB">
        <w:rPr>
          <w:color w:val="000000"/>
        </w:rPr>
        <w:t xml:space="preserve">clause 6.3 in </w:t>
      </w:r>
      <w:r w:rsidRPr="00013CD7">
        <w:t>3GPP</w:t>
      </w:r>
      <w:r w:rsidRPr="00E638DF">
        <w:t xml:space="preserve"> TS 23.501</w:t>
      </w:r>
      <w:r>
        <w:t xml:space="preserve"> [2]</w:t>
      </w:r>
      <w:r w:rsidRPr="00E638DF">
        <w:t>.</w:t>
      </w:r>
    </w:p>
    <w:p w14:paraId="00FB26C9" w14:textId="77777777" w:rsidR="00013CD7" w:rsidRDefault="00013CD7" w:rsidP="00013CD7">
      <w:r>
        <w:t xml:space="preserve">Care must be taken when deploying such solutions </w:t>
      </w:r>
      <w:proofErr w:type="gramStart"/>
      <w:r>
        <w:t>in order to</w:t>
      </w:r>
      <w:proofErr w:type="gramEnd"/>
      <w:r>
        <w:t xml:space="preserve"> avoid unnecessary overhead such as when OCSP/CRL information is provided already in the certificates in which case the checks by the NRF would be also performed by the consumer during the TLS handshake.</w:t>
      </w:r>
    </w:p>
    <w:p w14:paraId="3E0BACB6" w14:textId="55A40BC7" w:rsidR="00013CD7" w:rsidRDefault="00013CD7" w:rsidP="00013CD7">
      <w:r>
        <w:t xml:space="preserve">Care must be taken when caching is used by the consumer in which case whatever information is cached in the consumer must be kept </w:t>
      </w:r>
      <w:proofErr w:type="gramStart"/>
      <w:r>
        <w:t>up-to-date</w:t>
      </w:r>
      <w:proofErr w:type="gramEnd"/>
      <w:r w:rsidR="00932B8F">
        <w:t>,</w:t>
      </w:r>
      <w:r>
        <w:t xml:space="preserve"> otherwise the solution will not completely eliminate the risk of "late" failure.</w:t>
      </w:r>
    </w:p>
    <w:p w14:paraId="60ED84BA" w14:textId="77777777" w:rsidR="00013CD7" w:rsidRDefault="00013CD7" w:rsidP="00013CD7">
      <w:r>
        <w:t xml:space="preserve">The optimization proposed by this solution works for the communication between the </w:t>
      </w:r>
      <w:proofErr w:type="spellStart"/>
      <w:r>
        <w:t>NFc</w:t>
      </w:r>
      <w:proofErr w:type="spellEnd"/>
      <w:r>
        <w:t xml:space="preserve"> and the </w:t>
      </w:r>
      <w:proofErr w:type="spellStart"/>
      <w:r>
        <w:t>NRp</w:t>
      </w:r>
      <w:proofErr w:type="spellEnd"/>
      <w:r>
        <w:t>, not the communication between the NF and the NRF.</w:t>
      </w:r>
    </w:p>
    <w:p w14:paraId="3D21907B" w14:textId="7105B4B4" w:rsidR="00E92EE3" w:rsidRDefault="00013CD7" w:rsidP="00611CCB">
      <w:pPr>
        <w:pStyle w:val="EditorsNote"/>
      </w:pPr>
      <w:r w:rsidRPr="00F477AF">
        <w:t xml:space="preserve">Editor's </w:t>
      </w:r>
      <w:r>
        <w:t>N</w:t>
      </w:r>
      <w:r w:rsidRPr="00F477AF">
        <w:t>ote:</w:t>
      </w:r>
      <w:r w:rsidRPr="00F477AF">
        <w:tab/>
      </w:r>
      <w:r>
        <w:t xml:space="preserve">Evaluation of how the NRF handles correlation of certificates of the </w:t>
      </w:r>
      <w:proofErr w:type="spellStart"/>
      <w:r>
        <w:t>NFp</w:t>
      </w:r>
      <w:proofErr w:type="spellEnd"/>
      <w:r>
        <w:t xml:space="preserve"> and ensures whether all certificates of the </w:t>
      </w:r>
      <w:proofErr w:type="spellStart"/>
      <w:r>
        <w:t>NFp</w:t>
      </w:r>
      <w:proofErr w:type="spellEnd"/>
      <w:r>
        <w:t xml:space="preserve"> are stored in the NRF.</w:t>
      </w:r>
    </w:p>
    <w:p w14:paraId="3F79AB78" w14:textId="703EF4F1" w:rsidR="00E92EE3" w:rsidRDefault="00E92EE3" w:rsidP="00E92EE3">
      <w:pPr>
        <w:pStyle w:val="Heading2"/>
      </w:pPr>
      <w:bookmarkStart w:id="182" w:name="_Toc119933091"/>
      <w:r>
        <w:t>6.10</w:t>
      </w:r>
      <w:r>
        <w:tab/>
        <w:t xml:space="preserve">Solution #10: </w:t>
      </w:r>
      <w:r w:rsidRPr="00E92EE3">
        <w:t>Solution to indicate and validate the purpose of the certificate</w:t>
      </w:r>
      <w:bookmarkEnd w:id="182"/>
    </w:p>
    <w:p w14:paraId="7DBC1848" w14:textId="2F3AEE3B" w:rsidR="00E92EE3" w:rsidRDefault="00E92EE3" w:rsidP="00E92EE3">
      <w:pPr>
        <w:pStyle w:val="Heading3"/>
      </w:pPr>
      <w:bookmarkStart w:id="183" w:name="_Toc119933092"/>
      <w:r>
        <w:t>6.10.1</w:t>
      </w:r>
      <w:r>
        <w:tab/>
        <w:t>Introduction</w:t>
      </w:r>
      <w:bookmarkEnd w:id="183"/>
    </w:p>
    <w:p w14:paraId="33FC7552" w14:textId="77777777" w:rsidR="00E92EE3" w:rsidRDefault="00E92EE3" w:rsidP="00E92EE3">
      <w:pPr>
        <w:rPr>
          <w:lang w:eastAsia="zh-CN"/>
        </w:rPr>
      </w:pPr>
      <w:r>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77777777" w:rsidR="00E92EE3" w:rsidRDefault="00E92EE3" w:rsidP="00E92EE3">
      <w:pPr>
        <w:numPr>
          <w:ilvl w:val="0"/>
          <w:numId w:val="5"/>
        </w:numPr>
      </w:pPr>
      <w:r>
        <w:t xml:space="preserve">TLS client EE certificates </w:t>
      </w:r>
    </w:p>
    <w:p w14:paraId="2E1FBA01" w14:textId="77777777" w:rsidR="00E92EE3" w:rsidRDefault="00E92EE3" w:rsidP="00E92EE3">
      <w:pPr>
        <w:numPr>
          <w:ilvl w:val="0"/>
          <w:numId w:val="5"/>
        </w:numPr>
      </w:pPr>
      <w:r>
        <w:t xml:space="preserve">TLS server EE certificates </w:t>
      </w:r>
    </w:p>
    <w:p w14:paraId="122F8E02" w14:textId="77777777" w:rsidR="00E92EE3" w:rsidRDefault="00E92EE3" w:rsidP="00E92EE3">
      <w:pPr>
        <w:numPr>
          <w:ilvl w:val="0"/>
          <w:numId w:val="5"/>
        </w:numPr>
      </w:pPr>
      <w:r>
        <w:t>Certificates for signing the access tokens for authorization (for NRFs)</w:t>
      </w:r>
    </w:p>
    <w:p w14:paraId="4567ADCE" w14:textId="77777777" w:rsidR="00E92EE3" w:rsidRDefault="00E92EE3" w:rsidP="00E92EE3">
      <w:pPr>
        <w:numPr>
          <w:ilvl w:val="0"/>
          <w:numId w:val="5"/>
        </w:numPr>
      </w:pPr>
      <w:r>
        <w:t>Certificates for encrypting HTTP messages between SEPPs</w:t>
      </w:r>
    </w:p>
    <w:p w14:paraId="358391D3" w14:textId="77777777" w:rsidR="00E92EE3" w:rsidRDefault="00E92EE3" w:rsidP="00E92EE3">
      <w:pPr>
        <w:numPr>
          <w:ilvl w:val="0"/>
          <w:numId w:val="5"/>
        </w:numPr>
        <w:rPr>
          <w:lang w:eastAsia="zh-CN"/>
        </w:rPr>
      </w:pPr>
      <w:r>
        <w:t>Certificates for signing Client credentials assertion (CCA) tokens</w:t>
      </w:r>
    </w:p>
    <w:p w14:paraId="137E2B44" w14:textId="77777777" w:rsidR="00E92EE3" w:rsidRDefault="00E92EE3" w:rsidP="00E92EE3">
      <w:pPr>
        <w:pStyle w:val="NO"/>
        <w:rPr>
          <w:lang w:eastAsia="zh-CN"/>
        </w:rPr>
      </w:pPr>
      <w:r>
        <w:rPr>
          <w:lang w:eastAsia="zh-CN"/>
        </w:rPr>
        <w:t>NOTE:</w:t>
      </w:r>
      <w:r>
        <w:rPr>
          <w:lang w:eastAsia="zh-CN"/>
        </w:rPr>
        <w:tab/>
        <w:t xml:space="preserve">Other purposes may be added for X.509 certificates in the context of 5GC SBA. </w:t>
      </w:r>
    </w:p>
    <w:p w14:paraId="6A4E7A7C" w14:textId="77777777" w:rsidR="00E92EE3" w:rsidRDefault="00E92EE3" w:rsidP="00E92EE3">
      <w:pPr>
        <w:rPr>
          <w:lang w:eastAsia="zh-CN"/>
        </w:rPr>
      </w:pPr>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proofErr w:type="spellStart"/>
      <w:r>
        <w:rPr>
          <w:lang w:eastAsia="zh-CN"/>
        </w:rPr>
        <w:t>subjectAltname</w:t>
      </w:r>
      <w:proofErr w:type="spellEnd"/>
      <w:r>
        <w:rPr>
          <w:lang w:eastAsia="zh-CN"/>
        </w:rPr>
        <w:t xml:space="preserve"> field. </w:t>
      </w:r>
    </w:p>
    <w:p w14:paraId="5FBDDC62" w14:textId="77777777" w:rsidR="00E92EE3" w:rsidRDefault="00E92EE3" w:rsidP="00E92EE3">
      <w:r>
        <w:lastRenderedPageBreak/>
        <w:t>When the NF consumer (</w:t>
      </w:r>
      <w:proofErr w:type="spellStart"/>
      <w:r>
        <w:t>NFc</w:t>
      </w:r>
      <w:proofErr w:type="spellEnd"/>
      <w:r>
        <w:t>) request a service to a NF producer (</w:t>
      </w:r>
      <w:proofErr w:type="spellStart"/>
      <w:r>
        <w:t>NFp</w:t>
      </w:r>
      <w:proofErr w:type="spellEnd"/>
      <w:r>
        <w:t xml:space="preserve">), SCP or SEPP, and sends its certificate for authentication (mutual TLS authentication), or when the </w:t>
      </w:r>
      <w:proofErr w:type="spellStart"/>
      <w:r>
        <w:t>NFc</w:t>
      </w:r>
      <w:proofErr w:type="spellEnd"/>
      <w:r>
        <w:t xml:space="preserve"> sends a CCA token that can be checked against the certificate by the </w:t>
      </w:r>
      <w:proofErr w:type="spellStart"/>
      <w:r>
        <w:t>NFp</w:t>
      </w:r>
      <w:proofErr w:type="spellEnd"/>
      <w:r>
        <w:t xml:space="preserve">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Default="00E92EE3" w:rsidP="00E92EE3">
      <w:pPr>
        <w:pStyle w:val="Heading3"/>
      </w:pPr>
      <w:bookmarkStart w:id="184" w:name="_Toc119933093"/>
      <w:r>
        <w:t>6.10.2</w:t>
      </w:r>
      <w:r>
        <w:tab/>
        <w:t>Solution details</w:t>
      </w:r>
      <w:bookmarkEnd w:id="184"/>
    </w:p>
    <w:p w14:paraId="088763FB" w14:textId="77777777" w:rsidR="00E92EE3" w:rsidRDefault="00E92EE3" w:rsidP="00E92EE3">
      <w:r>
        <w:t xml:space="preserve">The first step of the procedure for the NF is to fetch a certificate that includes the purpose(s) of usage in the context of 5GC SBA (e.g., TLS authentication, CCA signing, etc.). The purpose(s) of the certificate should be added in </w:t>
      </w:r>
      <w:proofErr w:type="spellStart"/>
      <w:r>
        <w:t>subjectAltname</w:t>
      </w:r>
      <w:proofErr w:type="spellEnd"/>
      <w:r>
        <w:t xml:space="preserve"> field by the CA server:</w:t>
      </w:r>
    </w:p>
    <w:p w14:paraId="4D135273" w14:textId="77777777" w:rsidR="00E92EE3" w:rsidRDefault="00E92EE3" w:rsidP="00E92EE3">
      <w:pPr>
        <w:numPr>
          <w:ilvl w:val="0"/>
          <w:numId w:val="5"/>
        </w:numPr>
      </w:pPr>
      <w:r>
        <w:t>If an automated enrolment protocol is used by the NF to fetch the certificate, the NF should indicate the purpose(s) of the certificate in the certificate request message to the CA. E.g., “</w:t>
      </w:r>
      <w:proofErr w:type="spellStart"/>
      <w:r>
        <w:t>ir</w:t>
      </w:r>
      <w:proofErr w:type="spellEnd"/>
      <w:r>
        <w:t>” or “</w:t>
      </w:r>
      <w:proofErr w:type="spellStart"/>
      <w:r>
        <w:t>cr</w:t>
      </w:r>
      <w:proofErr w:type="spellEnd"/>
      <w:r>
        <w:t xml:space="preserve">” messages in CMPv2. </w:t>
      </w:r>
    </w:p>
    <w:p w14:paraId="794EDD71" w14:textId="77777777" w:rsidR="00E92EE3" w:rsidRDefault="00E92EE3" w:rsidP="00E92EE3">
      <w:pPr>
        <w:numPr>
          <w:ilvl w:val="0"/>
          <w:numId w:val="5"/>
        </w:numPr>
      </w:pPr>
      <w:r>
        <w:t>The OAM fetches the certificate from the CA with indicated purpose and install it manually in the NF</w:t>
      </w:r>
    </w:p>
    <w:p w14:paraId="619225D2" w14:textId="77777777" w:rsidR="00E92EE3" w:rsidRDefault="00E92EE3" w:rsidP="00E92EE3">
      <w:r w:rsidRPr="00AC58BA">
        <w:t xml:space="preserve">The solution proposes to use </w:t>
      </w:r>
      <w:proofErr w:type="spellStart"/>
      <w:r w:rsidRPr="00AC58BA">
        <w:t>subjectAltname</w:t>
      </w:r>
      <w:proofErr w:type="spellEnd"/>
      <w:r w:rsidRPr="00AC58BA">
        <w:t xml:space="preserve"> field to indicate the purpose of the certificate in a string format. For example, &lt;PURPOSE-LIST&gt;NF_TLS_CLIENT, NF_TLS_SERVER, ACCESSTOKEN_SIGNING, CCA_SIGNING&lt;/PURPOSE-LIST&gt;.</w:t>
      </w:r>
      <w:r>
        <w:t xml:space="preserve"> </w:t>
      </w:r>
    </w:p>
    <w:p w14:paraId="3EC1C72D" w14:textId="77777777" w:rsidR="00E92EE3" w:rsidRDefault="00E92EE3" w:rsidP="00E92EE3">
      <w:r>
        <w:t xml:space="preserve">The receiver of the certificate should validate the purpose indicated in the </w:t>
      </w:r>
      <w:proofErr w:type="spellStart"/>
      <w:r>
        <w:t>subjectAltname</w:t>
      </w:r>
      <w:proofErr w:type="spellEnd"/>
      <w:r>
        <w:t xml:space="preserve"> of the certificate, with the actual purpose it is being used in the service request (e.g., TLS authentication, CCA signing, etc.).  </w:t>
      </w:r>
    </w:p>
    <w:p w14:paraId="2B02D3AE" w14:textId="77777777" w:rsidR="00E92EE3" w:rsidRDefault="00E92EE3" w:rsidP="00E92EE3">
      <w:pPr>
        <w:pStyle w:val="EditorsNote"/>
        <w:ind w:left="76" w:firstLine="284"/>
        <w:rPr>
          <w:lang w:eastAsia="en-GB"/>
        </w:rPr>
      </w:pPr>
      <w:r>
        <w:rPr>
          <w:lang w:eastAsia="en-GB"/>
        </w:rPr>
        <w:t xml:space="preserve">Editor’s note: </w:t>
      </w:r>
      <w:proofErr w:type="spellStart"/>
      <w:r>
        <w:rPr>
          <w:lang w:eastAsia="en-GB"/>
        </w:rPr>
        <w:t>subjectAltname</w:t>
      </w:r>
      <w:proofErr w:type="spellEnd"/>
      <w:r>
        <w:rPr>
          <w:lang w:eastAsia="en-GB"/>
        </w:rPr>
        <w:t xml:space="preserve"> field is provided as an example. The field to place the purpose of the certificate is ffs.</w:t>
      </w:r>
    </w:p>
    <w:p w14:paraId="267F74E2" w14:textId="4BC106D4" w:rsidR="00E92EE3" w:rsidRDefault="00E92EE3" w:rsidP="00E92EE3">
      <w:r>
        <w:t>Figure 6.10.2-1 illustrates the procedure with an example that combines a successful validation of the certificate to be used for TLS mutual authentication (</w:t>
      </w:r>
      <w:proofErr w:type="spellStart"/>
      <w:r>
        <w:t>NFc</w:t>
      </w:r>
      <w:proofErr w:type="spellEnd"/>
      <w:r>
        <w:t xml:space="preserve"> </w:t>
      </w:r>
      <w:r>
        <w:rPr>
          <w:rFonts w:ascii="Wingdings" w:eastAsia="Wingdings" w:hAnsi="Wingdings" w:cs="Wingdings"/>
        </w:rPr>
        <w:t>à</w:t>
      </w:r>
      <w:r>
        <w:t xml:space="preserve"> SCP), but it is rejected when used for CCA signing (</w:t>
      </w:r>
      <w:proofErr w:type="spellStart"/>
      <w:r>
        <w:t>NFc</w:t>
      </w:r>
      <w:proofErr w:type="spellEnd"/>
      <w:r>
        <w:t xml:space="preserve"> </w:t>
      </w:r>
      <w:r>
        <w:rPr>
          <w:rFonts w:ascii="Wingdings" w:eastAsia="Wingdings" w:hAnsi="Wingdings" w:cs="Wingdings"/>
        </w:rPr>
        <w:t>à</w:t>
      </w:r>
      <w:r>
        <w:t xml:space="preserve"> </w:t>
      </w:r>
      <w:proofErr w:type="spellStart"/>
      <w:r>
        <w:t>NFp</w:t>
      </w:r>
      <w:proofErr w:type="spellEnd"/>
      <w:r>
        <w:t xml:space="preserve">). </w:t>
      </w:r>
    </w:p>
    <w:p w14:paraId="02B3BE33" w14:textId="77777777" w:rsidR="00E92EE3" w:rsidRDefault="00E92EE3" w:rsidP="00E92EE3"/>
    <w:p w14:paraId="44945191" w14:textId="77777777" w:rsidR="00E92EE3" w:rsidRDefault="00E92EE3" w:rsidP="00E92EE3">
      <w:pPr>
        <w:keepNext/>
      </w:pPr>
      <w:r>
        <w:object w:dxaOrig="19821" w:dyaOrig="8991" w14:anchorId="252B006D">
          <v:shape id="_x0000_i1030" type="#_x0000_t75" style="width:482.65pt;height:215.8pt" o:ole="">
            <v:imagedata r:id="rId36" o:title=""/>
          </v:shape>
          <o:OLEObject Type="Embed" ProgID="Visio.Drawing.15" ShapeID="_x0000_i1030" DrawAspect="Content" ObjectID="_1730706188" r:id="rId37"/>
        </w:object>
      </w:r>
    </w:p>
    <w:p w14:paraId="0909F382" w14:textId="6F9867DE" w:rsidR="00E92EE3" w:rsidRDefault="00E92EE3" w:rsidP="00E92EE3">
      <w:pPr>
        <w:pStyle w:val="Caption"/>
        <w:jc w:val="center"/>
      </w:pPr>
      <w:r>
        <w:t>Figure 6.10.2-1: Validation of the purpose of the certificate</w:t>
      </w:r>
    </w:p>
    <w:p w14:paraId="5DCF85CF" w14:textId="77777777" w:rsidR="00E92EE3" w:rsidRDefault="00E92EE3" w:rsidP="00E92EE3">
      <w:r>
        <w:t>1)</w:t>
      </w:r>
      <w:r>
        <w:tab/>
        <w:t>The CA is configured with policies intended to validate the purpose of the certificate requests from NFs.</w:t>
      </w:r>
    </w:p>
    <w:p w14:paraId="7D4D5041" w14:textId="59919DDB" w:rsidR="00E92EE3" w:rsidRDefault="00E92EE3" w:rsidP="00E92EE3">
      <w:r>
        <w:t>2)</w:t>
      </w:r>
      <w:r>
        <w:tab/>
        <w:t xml:space="preserve">The </w:t>
      </w:r>
      <w:proofErr w:type="spellStart"/>
      <w:r>
        <w:t>NFc</w:t>
      </w:r>
      <w:proofErr w:type="spellEnd"/>
      <w:r>
        <w:t xml:space="preserve"> sends a certificate request to the CA with PURPOSE = NF_TLS_CLIENT, what indicates that the </w:t>
      </w:r>
      <w:proofErr w:type="spellStart"/>
      <w:r>
        <w:t>NFc</w:t>
      </w:r>
      <w:proofErr w:type="spellEnd"/>
      <w:r>
        <w:t xml:space="preserve"> is requesting a certificate in principle </w:t>
      </w:r>
      <w:r w:rsidR="00E85838">
        <w:t>intended</w:t>
      </w:r>
      <w:r>
        <w:t xml:space="preserve"> to be used only for TLS client authentication purposes.</w:t>
      </w:r>
    </w:p>
    <w:p w14:paraId="1A0CC9B2" w14:textId="77777777" w:rsidR="00E92EE3" w:rsidRDefault="00E92EE3" w:rsidP="00E92EE3">
      <w:r>
        <w:t>3)</w:t>
      </w:r>
      <w:r>
        <w:tab/>
        <w:t>The CA validates the purpose of the certificate with predefined policies and adds the purpose in the certificate (</w:t>
      </w:r>
      <w:proofErr w:type="spellStart"/>
      <w:r>
        <w:t>subjectAltname</w:t>
      </w:r>
      <w:proofErr w:type="spellEnd"/>
      <w:r>
        <w:t xml:space="preserve"> field). </w:t>
      </w:r>
    </w:p>
    <w:p w14:paraId="77A283B5" w14:textId="77777777" w:rsidR="00E92EE3" w:rsidRDefault="00E92EE3" w:rsidP="00E92EE3">
      <w:r>
        <w:t>4)</w:t>
      </w:r>
      <w:r>
        <w:tab/>
        <w:t xml:space="preserve">The CA sends the certificate with purpose information in </w:t>
      </w:r>
      <w:proofErr w:type="spellStart"/>
      <w:r>
        <w:t>subjectAltname</w:t>
      </w:r>
      <w:proofErr w:type="spellEnd"/>
      <w:r>
        <w:t xml:space="preserve"> field to the </w:t>
      </w:r>
      <w:proofErr w:type="spellStart"/>
      <w:r>
        <w:t>NFc</w:t>
      </w:r>
      <w:proofErr w:type="spellEnd"/>
      <w:r>
        <w:t xml:space="preserve">. </w:t>
      </w:r>
    </w:p>
    <w:p w14:paraId="30A3B2FC" w14:textId="77777777" w:rsidR="00E92EE3" w:rsidRDefault="00E92EE3" w:rsidP="00E92EE3">
      <w:r>
        <w:t>5)</w:t>
      </w:r>
      <w:r>
        <w:tab/>
        <w:t xml:space="preserve">The </w:t>
      </w:r>
      <w:proofErr w:type="spellStart"/>
      <w:r>
        <w:t>NFc</w:t>
      </w:r>
      <w:proofErr w:type="spellEnd"/>
      <w:r>
        <w:t xml:space="preserve"> initiates a TLS connection with SCP, which requires mutual authentication. </w:t>
      </w:r>
    </w:p>
    <w:p w14:paraId="13164DAF" w14:textId="77777777" w:rsidR="00E92EE3" w:rsidRDefault="00E92EE3" w:rsidP="00E92EE3">
      <w:r>
        <w:lastRenderedPageBreak/>
        <w:t>6)</w:t>
      </w:r>
      <w:r>
        <w:tab/>
        <w:t xml:space="preserve">The SCP validates the TLS client authentication with the purpose of the certificate and allows the TLS connection. </w:t>
      </w:r>
    </w:p>
    <w:p w14:paraId="59AEE7C6" w14:textId="77777777" w:rsidR="00E92EE3" w:rsidRDefault="00E92EE3" w:rsidP="00E92EE3">
      <w:r>
        <w:t>7)</w:t>
      </w:r>
      <w:r>
        <w:tab/>
        <w:t xml:space="preserve">The </w:t>
      </w:r>
      <w:proofErr w:type="spellStart"/>
      <w:r>
        <w:t>NFc</w:t>
      </w:r>
      <w:proofErr w:type="spellEnd"/>
      <w:r>
        <w:t xml:space="preserve"> sends a service request to </w:t>
      </w:r>
      <w:proofErr w:type="spellStart"/>
      <w:r>
        <w:t>NFp</w:t>
      </w:r>
      <w:proofErr w:type="spellEnd"/>
      <w:r>
        <w:t xml:space="preserve"> with CCA token. Let’s assume that </w:t>
      </w:r>
      <w:proofErr w:type="spellStart"/>
      <w:r>
        <w:t>NFc</w:t>
      </w:r>
      <w:proofErr w:type="spellEnd"/>
      <w:r>
        <w:t xml:space="preserve"> misuses the single purpose TLS client certificate by signing with the associated private key the CCA token.</w:t>
      </w:r>
    </w:p>
    <w:p w14:paraId="25FE6F6C" w14:textId="77777777" w:rsidR="00E92EE3" w:rsidRDefault="00E92EE3" w:rsidP="00E92EE3">
      <w:r>
        <w:t>8)</w:t>
      </w:r>
      <w:r>
        <w:tab/>
        <w:t xml:space="preserve">The purpose of the certificate used to verify the signature of the token does not include CCA_SIGNING, so the service request is rejected by the </w:t>
      </w:r>
      <w:proofErr w:type="spellStart"/>
      <w:r>
        <w:t>NFp</w:t>
      </w:r>
      <w:proofErr w:type="spellEnd"/>
      <w:r>
        <w:t xml:space="preserve"> with a new error code. </w:t>
      </w:r>
    </w:p>
    <w:p w14:paraId="2D054991" w14:textId="77777777" w:rsidR="00E92EE3" w:rsidRDefault="00E92EE3" w:rsidP="00E92EE3">
      <w:r>
        <w:t>9)</w:t>
      </w:r>
      <w:r>
        <w:tab/>
        <w:t xml:space="preserve"> The </w:t>
      </w:r>
      <w:proofErr w:type="spellStart"/>
      <w:r>
        <w:t>NFp</w:t>
      </w:r>
      <w:proofErr w:type="spellEnd"/>
      <w:r>
        <w:t xml:space="preserve"> sends the service response rejecting the request with a new error code.</w:t>
      </w:r>
    </w:p>
    <w:p w14:paraId="3EE41685" w14:textId="1AFC912A" w:rsidR="00E92EE3" w:rsidRPr="001039BD" w:rsidRDefault="00E92EE3" w:rsidP="00E92EE3">
      <w:pPr>
        <w:pStyle w:val="Heading3"/>
      </w:pPr>
      <w:bookmarkStart w:id="185" w:name="_Toc119933094"/>
      <w:r>
        <w:t>6.10.3</w:t>
      </w:r>
      <w:r>
        <w:tab/>
        <w:t>Evaluation</w:t>
      </w:r>
      <w:bookmarkEnd w:id="185"/>
    </w:p>
    <w:p w14:paraId="4F40B3CC" w14:textId="77777777" w:rsidR="00E92EE3" w:rsidRDefault="00E92EE3" w:rsidP="00E92EE3">
      <w:r>
        <w:rPr>
          <w:lang w:eastAsia="zh-CN"/>
        </w:rPr>
        <w:t>TBD</w:t>
      </w:r>
    </w:p>
    <w:p w14:paraId="3A47C5CD" w14:textId="1DD720A2" w:rsidR="00E92EE3" w:rsidRDefault="0036774F" w:rsidP="0036774F">
      <w:pPr>
        <w:pStyle w:val="Heading2"/>
      </w:pPr>
      <w:bookmarkStart w:id="186" w:name="_Toc119933095"/>
      <w:r>
        <w:t>6.11</w:t>
      </w:r>
      <w:r>
        <w:tab/>
        <w:t xml:space="preserve">Solution #11: </w:t>
      </w:r>
      <w:r w:rsidR="00E85838" w:rsidRPr="00E85838">
        <w:t>OCSP Stapling addressing Key Issues #5 and #6</w:t>
      </w:r>
      <w:bookmarkEnd w:id="186"/>
    </w:p>
    <w:p w14:paraId="548B7091" w14:textId="2B19260A" w:rsidR="00E85838" w:rsidRDefault="00E85838" w:rsidP="00E85838">
      <w:pPr>
        <w:pStyle w:val="Heading3"/>
      </w:pPr>
      <w:bookmarkStart w:id="187" w:name="_Toc119933096"/>
      <w:r>
        <w:t>6.11.1</w:t>
      </w:r>
      <w:r>
        <w:tab/>
        <w:t>Introduction</w:t>
      </w:r>
      <w:bookmarkEnd w:id="187"/>
    </w:p>
    <w:p w14:paraId="046A3B61" w14:textId="150EB56F" w:rsidR="00E85838" w:rsidRDefault="00E85838" w:rsidP="00E85838">
      <w:r>
        <w:rPr>
          <w:lang w:eastAsia="zh-CN"/>
        </w:rPr>
        <w:t>This solution addresses key issue #5 by introducing, within the context of 5GC SBA, the revocation procedures associated to standard OCSP stapling [1</w:t>
      </w:r>
      <w:r w:rsidR="00FC5EEB">
        <w:rPr>
          <w:lang w:eastAsia="zh-CN"/>
        </w:rPr>
        <w:t>5</w:t>
      </w:r>
      <w:r>
        <w:rPr>
          <w:lang w:eastAsia="zh-CN"/>
        </w:rPr>
        <w:t>][</w:t>
      </w:r>
      <w:r w:rsidR="00FC5EEB">
        <w:rPr>
          <w:lang w:eastAsia="zh-CN"/>
        </w:rPr>
        <w:t>16</w:t>
      </w:r>
      <w:r>
        <w:rPr>
          <w:lang w:eastAsia="zh-CN"/>
        </w:rPr>
        <w:t xml:space="preserve">],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Default="00E85838" w:rsidP="00E85838">
      <w:r>
        <w:t>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w:t>
      </w:r>
      <w:proofErr w:type="spellStart"/>
      <w:r>
        <w:t>NFp</w:t>
      </w:r>
      <w:proofErr w:type="spellEnd"/>
      <w:r>
        <w:t xml:space="preserve">) OCSP stapling from its profile and accordingly responds to the NF consumers discovery, access token or subscription requests by including only the </w:t>
      </w:r>
      <w:proofErr w:type="spellStart"/>
      <w:r>
        <w:t>NFps</w:t>
      </w:r>
      <w:proofErr w:type="spellEnd"/>
      <w:r>
        <w:t xml:space="preserve"> with valid stapling. </w:t>
      </w:r>
    </w:p>
    <w:p w14:paraId="66C755DA" w14:textId="3E5FE701" w:rsidR="00E85838" w:rsidRDefault="00E85838" w:rsidP="00E85838">
      <w:pPr>
        <w:pStyle w:val="Heading3"/>
      </w:pPr>
      <w:bookmarkStart w:id="188" w:name="_Toc119933097"/>
      <w:r>
        <w:t>6.</w:t>
      </w:r>
      <w:r w:rsidR="00FC5EEB">
        <w:t>11</w:t>
      </w:r>
      <w:r>
        <w:t>.2</w:t>
      </w:r>
      <w:r>
        <w:tab/>
        <w:t>Solution details</w:t>
      </w:r>
      <w:bookmarkEnd w:id="188"/>
    </w:p>
    <w:p w14:paraId="08357985" w14:textId="77777777" w:rsidR="00E85838" w:rsidRDefault="00E85838" w:rsidP="00E85838">
      <w:r>
        <w:t xml:space="preserve">Before the first registration of the </w:t>
      </w:r>
      <w:proofErr w:type="spellStart"/>
      <w:r>
        <w:t>NFp</w:t>
      </w:r>
      <w:proofErr w:type="spellEnd"/>
      <w:r>
        <w:t xml:space="preserve"> in the NRF, the </w:t>
      </w:r>
      <w:proofErr w:type="spellStart"/>
      <w:r>
        <w:t>NFp</w:t>
      </w:r>
      <w:proofErr w:type="spellEnd"/>
      <w:r>
        <w:t xml:space="preserve"> should get the OCSP stapling for its EE certificate from the OCSP server, and then embed this information as part of the NF profile registered in the NRF. </w:t>
      </w:r>
    </w:p>
    <w:p w14:paraId="06839752" w14:textId="1FC0CB55" w:rsidR="00E85838" w:rsidRDefault="00E85838" w:rsidP="00E85838">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Default="00E85838" w:rsidP="00E85838">
      <w:r>
        <w:t>Figure 6.</w:t>
      </w:r>
      <w:r w:rsidR="00FC5EEB">
        <w:t>11</w:t>
      </w:r>
      <w:r>
        <w:t>.2-1 illustrates the procedure:</w:t>
      </w:r>
    </w:p>
    <w:p w14:paraId="15DBB680" w14:textId="77777777" w:rsidR="00E85838" w:rsidRDefault="00E85838" w:rsidP="00E85838"/>
    <w:p w14:paraId="28F4F6FD" w14:textId="77777777" w:rsidR="00E85838" w:rsidRDefault="00E85838" w:rsidP="00E85838">
      <w:pPr>
        <w:keepNext/>
      </w:pPr>
      <w:r>
        <w:object w:dxaOrig="17461" w:dyaOrig="8991" w14:anchorId="7E27B659">
          <v:shape id="_x0000_i1031" type="#_x0000_t75" style="width:482.8pt;height:245pt" o:ole="">
            <v:imagedata r:id="rId38" o:title=""/>
          </v:shape>
          <o:OLEObject Type="Embed" ProgID="Visio.Drawing.15" ShapeID="_x0000_i1031" DrawAspect="Content" ObjectID="_1730706189" r:id="rId39"/>
        </w:object>
      </w:r>
    </w:p>
    <w:p w14:paraId="58B40683" w14:textId="1369C6D3" w:rsidR="00E85838" w:rsidRPr="00D33038" w:rsidRDefault="00E85838" w:rsidP="00E85838">
      <w:pPr>
        <w:pStyle w:val="Caption"/>
        <w:jc w:val="center"/>
      </w:pPr>
      <w:r>
        <w:t>Figure 6.</w:t>
      </w:r>
      <w:r w:rsidR="00FC5EEB">
        <w:t>11</w:t>
      </w:r>
      <w:r>
        <w:t xml:space="preserve">.2-1: OCSP stapling procedure for </w:t>
      </w:r>
      <w:proofErr w:type="spellStart"/>
      <w:r>
        <w:t>NFp</w:t>
      </w:r>
      <w:proofErr w:type="spellEnd"/>
      <w:r>
        <w:t xml:space="preserve"> validation in NRF</w:t>
      </w:r>
    </w:p>
    <w:p w14:paraId="0D6AB36F" w14:textId="77777777" w:rsidR="00E85838" w:rsidRDefault="00E85838" w:rsidP="00E85838">
      <w:r>
        <w:t xml:space="preserve">1) </w:t>
      </w:r>
      <w:r>
        <w:tab/>
      </w:r>
      <w:proofErr w:type="spellStart"/>
      <w:r>
        <w:t>NFp</w:t>
      </w:r>
      <w:proofErr w:type="spellEnd"/>
      <w:r>
        <w:t xml:space="preserve"> sends a OCSP stapling request for its EE certificate to OCSP server.</w:t>
      </w:r>
    </w:p>
    <w:p w14:paraId="51727168" w14:textId="77777777" w:rsidR="00E85838" w:rsidRDefault="00E85838" w:rsidP="00E85838">
      <w:r>
        <w:t xml:space="preserve">2) </w:t>
      </w:r>
      <w:r>
        <w:tab/>
        <w:t xml:space="preserve">OCSP server sends the OCSP stapling response to </w:t>
      </w:r>
      <w:proofErr w:type="spellStart"/>
      <w:r>
        <w:t>NFp</w:t>
      </w:r>
      <w:proofErr w:type="spellEnd"/>
      <w:r>
        <w:t xml:space="preserve"> with the latest status of the EE certificate. </w:t>
      </w:r>
    </w:p>
    <w:p w14:paraId="2E757295" w14:textId="77777777" w:rsidR="00E85838" w:rsidRDefault="00E85838" w:rsidP="00E85838">
      <w:pPr>
        <w:pStyle w:val="NO"/>
      </w:pPr>
      <w:r>
        <w:t xml:space="preserve">NOTE: Alternatively, OCSP server may push stapling updates to the </w:t>
      </w:r>
      <w:proofErr w:type="spellStart"/>
      <w:r>
        <w:t>NFp</w:t>
      </w:r>
      <w:proofErr w:type="spellEnd"/>
      <w:r>
        <w:t xml:space="preserve"> based on operator security policy.</w:t>
      </w:r>
    </w:p>
    <w:p w14:paraId="6AB982C3" w14:textId="77777777" w:rsidR="00E85838" w:rsidRDefault="00E85838" w:rsidP="00E85838">
      <w:r>
        <w:t xml:space="preserve">3) </w:t>
      </w:r>
      <w:r>
        <w:tab/>
      </w:r>
      <w:proofErr w:type="spellStart"/>
      <w:r>
        <w:t>NFp</w:t>
      </w:r>
      <w:proofErr w:type="spellEnd"/>
      <w:r>
        <w:t xml:space="preserve"> registers or updates its NF profile in the NRF including the latest status of the EE certificate. </w:t>
      </w:r>
    </w:p>
    <w:p w14:paraId="69DA5B5D" w14:textId="77777777" w:rsidR="00E85838" w:rsidRDefault="00E85838" w:rsidP="00E85838">
      <w:r>
        <w:t>4a)</w:t>
      </w:r>
      <w:r>
        <w:tab/>
        <w:t xml:space="preserve">NRF register the </w:t>
      </w:r>
      <w:proofErr w:type="spellStart"/>
      <w:r>
        <w:t>NFp</w:t>
      </w:r>
      <w:proofErr w:type="spellEnd"/>
      <w:r>
        <w:t xml:space="preserve"> profile, which contains the OCSP stapling information, i.e., the latest status of the EE certificate. </w:t>
      </w:r>
    </w:p>
    <w:p w14:paraId="78EFE788" w14:textId="77777777" w:rsidR="00E85838" w:rsidRDefault="00E85838" w:rsidP="00E85838">
      <w:r>
        <w:t>4b)</w:t>
      </w:r>
      <w:r>
        <w:tab/>
        <w:t>NRF validates the OCSP stapling message and updates the NF profile.</w:t>
      </w:r>
    </w:p>
    <w:p w14:paraId="26924A10" w14:textId="77777777" w:rsidR="00E85838" w:rsidRDefault="00E85838" w:rsidP="00E85838">
      <w:r>
        <w:t>5)</w:t>
      </w:r>
      <w:r>
        <w:tab/>
      </w:r>
      <w:proofErr w:type="spellStart"/>
      <w:r>
        <w:t>NFc</w:t>
      </w:r>
      <w:proofErr w:type="spellEnd"/>
      <w:r>
        <w:t xml:space="preserve"> sends a request to NRF for a </w:t>
      </w:r>
      <w:proofErr w:type="spellStart"/>
      <w:r>
        <w:t>NFp</w:t>
      </w:r>
      <w:proofErr w:type="spellEnd"/>
      <w:r>
        <w:t xml:space="preserve">, e.g., discovery request, access token request, subscription request. </w:t>
      </w:r>
    </w:p>
    <w:p w14:paraId="553012D1" w14:textId="77777777" w:rsidR="00E85838" w:rsidRDefault="00E85838" w:rsidP="00E85838">
      <w:r>
        <w:t>6a)</w:t>
      </w:r>
      <w:r>
        <w:tab/>
        <w:t xml:space="preserve"> Checks the OCSP stapling information of the candidate </w:t>
      </w:r>
      <w:proofErr w:type="spellStart"/>
      <w:r>
        <w:t>NFps</w:t>
      </w:r>
      <w:proofErr w:type="spellEnd"/>
      <w:r>
        <w:t xml:space="preserve"> (along with other parameters in the profile)</w:t>
      </w:r>
    </w:p>
    <w:p w14:paraId="304EAEF3" w14:textId="77777777" w:rsidR="00E85838" w:rsidRDefault="00E85838" w:rsidP="00E85838">
      <w:r>
        <w:t>6b)</w:t>
      </w:r>
      <w:r>
        <w:tab/>
        <w:t xml:space="preserve"> If the status of the EE certificate is OK, the </w:t>
      </w:r>
      <w:proofErr w:type="spellStart"/>
      <w:r>
        <w:t>NFp</w:t>
      </w:r>
      <w:proofErr w:type="spellEnd"/>
      <w:r>
        <w:t xml:space="preserve"> is considered in the response.</w:t>
      </w:r>
    </w:p>
    <w:p w14:paraId="559A5DA5" w14:textId="77777777" w:rsidR="00E85838" w:rsidRDefault="00E85838" w:rsidP="00E85838">
      <w:r>
        <w:t>7)</w:t>
      </w:r>
      <w:r>
        <w:tab/>
        <w:t xml:space="preserve">NRF response to </w:t>
      </w:r>
      <w:proofErr w:type="spellStart"/>
      <w:r>
        <w:t>NFc</w:t>
      </w:r>
      <w:proofErr w:type="spellEnd"/>
      <w:r>
        <w:t xml:space="preserve"> request with a </w:t>
      </w:r>
      <w:proofErr w:type="spellStart"/>
      <w:r>
        <w:t>NFp</w:t>
      </w:r>
      <w:proofErr w:type="spellEnd"/>
      <w:r>
        <w:t xml:space="preserve"> whose EE certificate is valid.</w:t>
      </w:r>
    </w:p>
    <w:p w14:paraId="1E0753B7" w14:textId="46E5D304" w:rsidR="00E85838" w:rsidRDefault="00E85838" w:rsidP="00E85838">
      <w:r>
        <w:t xml:space="preserve">If the </w:t>
      </w:r>
      <w:proofErr w:type="spellStart"/>
      <w:r>
        <w:t>NFp</w:t>
      </w:r>
      <w:proofErr w:type="spellEnd"/>
      <w:r>
        <w:t xml:space="preserve">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1039BD" w:rsidRDefault="00E85838" w:rsidP="00E85838">
      <w:pPr>
        <w:pStyle w:val="Heading3"/>
      </w:pPr>
      <w:bookmarkStart w:id="189" w:name="_Toc119933098"/>
      <w:r>
        <w:t>6.</w:t>
      </w:r>
      <w:r w:rsidR="00DD142A">
        <w:t>11</w:t>
      </w:r>
      <w:r>
        <w:t>.3</w:t>
      </w:r>
      <w:r>
        <w:tab/>
        <w:t>Evaluation</w:t>
      </w:r>
      <w:bookmarkEnd w:id="189"/>
    </w:p>
    <w:p w14:paraId="056A2849" w14:textId="77777777" w:rsidR="00AB6319" w:rsidRDefault="00AB6319" w:rsidP="00AB6319">
      <w:r>
        <w:t xml:space="preserve">The solution addresses the key </w:t>
      </w:r>
      <w:proofErr w:type="spellStart"/>
      <w:r>
        <w:t>isse</w:t>
      </w:r>
      <w:proofErr w:type="spellEnd"/>
      <w:r>
        <w:t xml:space="preserv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p>
    <w:p w14:paraId="54982D7E" w14:textId="77777777" w:rsidR="00AB6319" w:rsidRDefault="00AB6319" w:rsidP="00AB6319">
      <w:r>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w:t>
      </w:r>
      <w:proofErr w:type="spellStart"/>
      <w:r>
        <w:t>NFp</w:t>
      </w:r>
      <w:proofErr w:type="spellEnd"/>
      <w:r>
        <w:t xml:space="preserve"> will be verified by the NRF before responding the request of the </w:t>
      </w:r>
      <w:proofErr w:type="spellStart"/>
      <w:r>
        <w:t>NFc</w:t>
      </w:r>
      <w:proofErr w:type="spellEnd"/>
      <w:r>
        <w:t xml:space="preserve">, thus NRF will always respond with a </w:t>
      </w:r>
      <w:proofErr w:type="spellStart"/>
      <w:r>
        <w:t>NFp</w:t>
      </w:r>
      <w:proofErr w:type="spellEnd"/>
      <w:r>
        <w:t xml:space="preserve"> whose EE certificate is valid. </w:t>
      </w:r>
    </w:p>
    <w:p w14:paraId="6D1624B8" w14:textId="77777777" w:rsidR="00AB6319" w:rsidRDefault="00AB6319" w:rsidP="00AB6319">
      <w:r>
        <w:t>The solution has the following impact in existing architecture and procedures:</w:t>
      </w:r>
    </w:p>
    <w:p w14:paraId="058BA0E8" w14:textId="77777777" w:rsidR="00AB6319" w:rsidRDefault="00AB6319" w:rsidP="00AB6319">
      <w:pPr>
        <w:numPr>
          <w:ilvl w:val="0"/>
          <w:numId w:val="16"/>
        </w:numPr>
      </w:pPr>
      <w:r>
        <w:lastRenderedPageBreak/>
        <w:t xml:space="preserve">the implementation of an OCSP service as part of the PKI infrastructure of the operator </w:t>
      </w:r>
    </w:p>
    <w:p w14:paraId="58A893B6" w14:textId="77777777" w:rsidR="00AB6319" w:rsidRDefault="00AB6319" w:rsidP="00AB6319">
      <w:pPr>
        <w:numPr>
          <w:ilvl w:val="0"/>
          <w:numId w:val="16"/>
        </w:numPr>
      </w:pPr>
      <w:r>
        <w:t>the support of OCSP stapling by the NFs</w:t>
      </w:r>
    </w:p>
    <w:p w14:paraId="2B21981A" w14:textId="02F260F8" w:rsidR="00AB6319" w:rsidRDefault="00AB6319" w:rsidP="00AB6319">
      <w:pPr>
        <w:numPr>
          <w:ilvl w:val="0"/>
          <w:numId w:val="16"/>
        </w:numPr>
      </w:pPr>
      <w:r>
        <w:t>the update of the NF profile with OCSP stapling information</w:t>
      </w:r>
    </w:p>
    <w:p w14:paraId="42D4D771" w14:textId="77777777" w:rsidR="00AB6319" w:rsidRDefault="00AB6319" w:rsidP="00AB6319">
      <w:pPr>
        <w:numPr>
          <w:ilvl w:val="0"/>
          <w:numId w:val="16"/>
        </w:numPr>
      </w:pPr>
      <w:r>
        <w:t xml:space="preserve">the verification of the OCSP stapling information by the NRF </w:t>
      </w:r>
    </w:p>
    <w:p w14:paraId="7A59D427" w14:textId="77777777" w:rsidR="00AB6319" w:rsidRDefault="00AB6319" w:rsidP="00AB6319">
      <w:r>
        <w:t>Observations:</w:t>
      </w:r>
    </w:p>
    <w:p w14:paraId="632CCEA8" w14:textId="77777777" w:rsidR="00AB6319" w:rsidRDefault="00AB6319" w:rsidP="00AB6319">
      <w:pPr>
        <w:pStyle w:val="ListParagraph"/>
        <w:numPr>
          <w:ilvl w:val="0"/>
          <w:numId w:val="16"/>
        </w:numPr>
      </w:pPr>
      <w:r>
        <w:t xml:space="preserve">the update of the OCSP stapling information can represent an issue if the certificate is revoked before next OCSP stapling is renewed, since neither NRF nor NF will come to know about the actual OCSP stapling, i.e., status of the certificate. </w:t>
      </w:r>
    </w:p>
    <w:p w14:paraId="4900F1DA" w14:textId="77777777" w:rsidR="00AB6319" w:rsidRDefault="00AB6319" w:rsidP="00AB6319">
      <w:pPr>
        <w:pStyle w:val="ListParagraph"/>
        <w:numPr>
          <w:ilvl w:val="0"/>
          <w:numId w:val="16"/>
        </w:numPr>
      </w:pPr>
      <w:bookmarkStart w:id="190" w:name="_Hlk119565521"/>
      <w:r>
        <w:t xml:space="preserve">the solution addresses </w:t>
      </w:r>
      <w:proofErr w:type="spellStart"/>
      <w:r>
        <w:t>NFp</w:t>
      </w:r>
      <w:proofErr w:type="spellEnd"/>
      <w:r>
        <w:t xml:space="preserve">-NRF segment, responding to the use case indicated in the KI #6 description. The registration of the </w:t>
      </w:r>
      <w:proofErr w:type="spellStart"/>
      <w:r>
        <w:t>NFc</w:t>
      </w:r>
      <w:proofErr w:type="spellEnd"/>
      <w:r>
        <w:t xml:space="preserve"> is optional (clause 13.4.1.1.1, TS 33.501). If </w:t>
      </w:r>
      <w:proofErr w:type="spellStart"/>
      <w:r>
        <w:t>NFc</w:t>
      </w:r>
      <w:proofErr w:type="spellEnd"/>
      <w:r>
        <w:t xml:space="preserve"> is registered, the same procedure can be applied to </w:t>
      </w:r>
      <w:proofErr w:type="spellStart"/>
      <w:r>
        <w:t>NFc</w:t>
      </w:r>
      <w:proofErr w:type="spellEnd"/>
      <w:r>
        <w:t xml:space="preserve">-NRF segment, and OCSP stapling could be part of the </w:t>
      </w:r>
      <w:proofErr w:type="spellStart"/>
      <w:r>
        <w:t>NFc</w:t>
      </w:r>
      <w:proofErr w:type="spellEnd"/>
      <w:r>
        <w:t xml:space="preserve"> profile. Nevertheless, for any SBA communication from an </w:t>
      </w:r>
      <w:proofErr w:type="spellStart"/>
      <w:r>
        <w:t>NFc</w:t>
      </w:r>
      <w:proofErr w:type="spellEnd"/>
      <w:r>
        <w:t xml:space="preserve"> to NRF, if done via TLS, the certificate validation of both peers is implicit, hence </w:t>
      </w:r>
      <w:proofErr w:type="spellStart"/>
      <w:r>
        <w:t>NFc</w:t>
      </w:r>
      <w:proofErr w:type="spellEnd"/>
      <w:r>
        <w:t xml:space="preserve"> doesn’t need to store stapling in its profile with NRF.</w:t>
      </w:r>
    </w:p>
    <w:bookmarkEnd w:id="190"/>
    <w:p w14:paraId="444B0479" w14:textId="77777777" w:rsidR="00AB6319" w:rsidRDefault="00AB6319" w:rsidP="00AB6319">
      <w:pPr>
        <w:pStyle w:val="ListParagraph"/>
        <w:numPr>
          <w:ilvl w:val="0"/>
          <w:numId w:val="16"/>
        </w:numPr>
      </w:pPr>
      <w:proofErr w:type="spellStart"/>
      <w:r>
        <w:t>NFp</w:t>
      </w:r>
      <w:proofErr w:type="spellEnd"/>
      <w:r>
        <w:t xml:space="preserve"> could fetch the OCSP </w:t>
      </w:r>
      <w:proofErr w:type="spellStart"/>
      <w:r>
        <w:t>staplings</w:t>
      </w:r>
      <w:proofErr w:type="spellEnd"/>
      <w:r>
        <w:t xml:space="preserve"> of all certificates in the EE certificate chain and update the same in NF profile with NRF.  </w:t>
      </w:r>
    </w:p>
    <w:p w14:paraId="5B0C0122" w14:textId="789333B1" w:rsidR="00E85838" w:rsidRDefault="00AB6319" w:rsidP="00611CCB">
      <w:pPr>
        <w:pStyle w:val="ListParagraph"/>
        <w:numPr>
          <w:ilvl w:val="0"/>
          <w:numId w:val="16"/>
        </w:numPr>
      </w:pPr>
      <w:r>
        <w:t xml:space="preserve">the solution introduces additional signalling between the OCSP responder and the </w:t>
      </w:r>
      <w:proofErr w:type="spellStart"/>
      <w:r>
        <w:t>NFp</w:t>
      </w:r>
      <w:proofErr w:type="spellEnd"/>
      <w:r>
        <w:t xml:space="preserve"> corresponding to the updates of OCSP stapling information.  </w:t>
      </w:r>
    </w:p>
    <w:p w14:paraId="610BA291" w14:textId="68BA759C" w:rsidR="00E85838" w:rsidRDefault="00C5148C" w:rsidP="00C5148C">
      <w:pPr>
        <w:pStyle w:val="Heading2"/>
      </w:pPr>
      <w:bookmarkStart w:id="191" w:name="_Toc119933099"/>
      <w:r>
        <w:t>6.12</w:t>
      </w:r>
      <w:r>
        <w:tab/>
        <w:t xml:space="preserve">Solution #12: </w:t>
      </w:r>
      <w:r w:rsidRPr="00C5148C">
        <w:t>Automated Certificate Management for Network Slices</w:t>
      </w:r>
      <w:bookmarkEnd w:id="191"/>
    </w:p>
    <w:p w14:paraId="446272E7" w14:textId="41F333D4" w:rsidR="00C5148C" w:rsidRDefault="00C5148C" w:rsidP="00B81CA1">
      <w:pPr>
        <w:pStyle w:val="Heading3"/>
        <w:rPr>
          <w:rFonts w:eastAsia="DengXian"/>
        </w:rPr>
      </w:pPr>
      <w:bookmarkStart w:id="192" w:name="_Toc119933100"/>
      <w:r>
        <w:rPr>
          <w:rFonts w:eastAsia="DengXian"/>
        </w:rPr>
        <w:t>6</w:t>
      </w:r>
      <w:r w:rsidRPr="00A1151D">
        <w:rPr>
          <w:rFonts w:eastAsia="DengXian" w:hint="eastAsia"/>
        </w:rPr>
        <w:t>.</w:t>
      </w:r>
      <w:r>
        <w:rPr>
          <w:rFonts w:eastAsia="DengXian"/>
        </w:rPr>
        <w:t>12</w:t>
      </w:r>
      <w:r w:rsidRPr="00A1151D">
        <w:rPr>
          <w:rFonts w:eastAsia="DengXian" w:hint="eastAsia"/>
        </w:rPr>
        <w:t>.1</w:t>
      </w:r>
      <w:r w:rsidRPr="00A1151D">
        <w:rPr>
          <w:rFonts w:eastAsia="DengXian" w:hint="eastAsia"/>
        </w:rPr>
        <w:tab/>
        <w:t>I</w:t>
      </w:r>
      <w:r>
        <w:rPr>
          <w:rFonts w:eastAsia="DengXian"/>
        </w:rPr>
        <w:t>ntroduction</w:t>
      </w:r>
      <w:bookmarkEnd w:id="192"/>
    </w:p>
    <w:p w14:paraId="0FDEDD6A"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7640EA">
        <w:rPr>
          <w:rFonts w:eastAsia="Times New Roman"/>
          <w:sz w:val="20"/>
          <w:szCs w:val="20"/>
          <w:vertAlign w:val="superscript"/>
          <w:lang w:eastAsia="en-GB"/>
        </w:rPr>
        <w:t>rd</w:t>
      </w:r>
      <w:r>
        <w:rPr>
          <w:rFonts w:eastAsia="Times New Roman"/>
          <w:sz w:val="20"/>
          <w:szCs w:val="20"/>
          <w:lang w:eastAsia="en-GB"/>
        </w:rPr>
        <w:t xml:space="preserve"> party slices may co-exist and interoperate. </w:t>
      </w:r>
    </w:p>
    <w:p w14:paraId="73E0E8A5"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Different domains may require different configurations with respect to certificate management, moreover when those domains belong to 3</w:t>
      </w:r>
      <w:r w:rsidRPr="0094064E">
        <w:rPr>
          <w:rFonts w:eastAsia="Times New Roman"/>
          <w:sz w:val="20"/>
          <w:szCs w:val="20"/>
          <w:vertAlign w:val="superscript"/>
          <w:lang w:eastAsia="en-GB"/>
        </w:rPr>
        <w:t>rd</w:t>
      </w:r>
      <w:r>
        <w:rPr>
          <w:rFonts w:eastAsia="Times New Roman"/>
          <w:sz w:val="20"/>
          <w:szCs w:val="20"/>
          <w:lang w:eastAsia="en-GB"/>
        </w:rPr>
        <w:t xml:space="preserve"> parties. To allow for 3</w:t>
      </w:r>
      <w:r w:rsidRPr="003555C3">
        <w:rPr>
          <w:rFonts w:eastAsia="Times New Roman"/>
          <w:sz w:val="20"/>
          <w:szCs w:val="20"/>
          <w:vertAlign w:val="superscript"/>
          <w:lang w:eastAsia="en-GB"/>
        </w:rPr>
        <w:t>rd</w:t>
      </w:r>
      <w:r>
        <w:rPr>
          <w:rFonts w:eastAsia="Times New Roman"/>
          <w:sz w:val="20"/>
          <w:szCs w:val="20"/>
          <w:lang w:eastAsia="en-GB"/>
        </w:rPr>
        <w:t xml:space="preserve"> party slice tenants / slice service consumers (e.g., verticals) to configure the usage of their own CA for the network slices they own, interfaces need to be provided </w:t>
      </w:r>
      <w:proofErr w:type="gramStart"/>
      <w:r>
        <w:rPr>
          <w:rFonts w:eastAsia="Times New Roman"/>
          <w:sz w:val="20"/>
          <w:szCs w:val="20"/>
          <w:lang w:eastAsia="en-GB"/>
        </w:rPr>
        <w:t>in order to</w:t>
      </w:r>
      <w:proofErr w:type="gramEnd"/>
      <w:r>
        <w:rPr>
          <w:rFonts w:eastAsia="Times New Roman"/>
          <w:sz w:val="20"/>
          <w:szCs w:val="20"/>
          <w:lang w:eastAsia="en-GB"/>
        </w:rPr>
        <w:t xml:space="preserve"> manage the required configurations. </w:t>
      </w:r>
    </w:p>
    <w:p w14:paraId="164A0A8A" w14:textId="77777777" w:rsidR="00C5148C" w:rsidRDefault="00C5148C" w:rsidP="00C5148C">
      <w:pPr>
        <w:pStyle w:val="NormalWeb"/>
        <w:rPr>
          <w:rFonts w:eastAsia="Times New Roman"/>
          <w:sz w:val="20"/>
          <w:szCs w:val="20"/>
          <w:lang w:eastAsia="en-GB"/>
        </w:rPr>
      </w:pPr>
      <w:r w:rsidRPr="00761440">
        <w:rPr>
          <w:rFonts w:eastAsia="Times New Roman"/>
          <w:sz w:val="20"/>
          <w:szCs w:val="20"/>
          <w:lang w:eastAsia="en-GB"/>
        </w:rPr>
        <w:t xml:space="preserve">This solution proposes a </w:t>
      </w:r>
      <w:r>
        <w:rPr>
          <w:rFonts w:eastAsia="Times New Roman"/>
          <w:sz w:val="20"/>
          <w:szCs w:val="20"/>
          <w:lang w:eastAsia="en-GB"/>
        </w:rPr>
        <w:t xml:space="preserve">new function referred to as </w:t>
      </w:r>
      <w:r w:rsidRPr="00761440">
        <w:rPr>
          <w:rFonts w:eastAsia="Times New Roman"/>
          <w:sz w:val="20"/>
          <w:szCs w:val="20"/>
          <w:lang w:eastAsia="en-GB"/>
        </w:rPr>
        <w:t xml:space="preserve">Network Slice Certificate Orchestration Function (NSCOF) for providing </w:t>
      </w:r>
      <w:r>
        <w:rPr>
          <w:rFonts w:eastAsia="Times New Roman"/>
          <w:sz w:val="20"/>
          <w:szCs w:val="20"/>
          <w:lang w:eastAsia="en-GB"/>
        </w:rPr>
        <w:t xml:space="preserve">those </w:t>
      </w:r>
      <w:r w:rsidRPr="00761440">
        <w:rPr>
          <w:rFonts w:eastAsia="Times New Roman"/>
          <w:sz w:val="20"/>
          <w:szCs w:val="20"/>
          <w:lang w:eastAsia="en-GB"/>
        </w:rPr>
        <w:t>interfaces</w:t>
      </w:r>
      <w:r>
        <w:rPr>
          <w:rFonts w:eastAsia="Times New Roman"/>
          <w:sz w:val="20"/>
          <w:szCs w:val="20"/>
          <w:lang w:eastAsia="en-GB"/>
        </w:rPr>
        <w:t xml:space="preserve"> between different domains, including </w:t>
      </w:r>
      <w:r w:rsidRPr="00761440">
        <w:rPr>
          <w:rFonts w:eastAsia="Times New Roman"/>
          <w:sz w:val="20"/>
          <w:szCs w:val="20"/>
          <w:lang w:eastAsia="en-GB"/>
        </w:rPr>
        <w:t>authorized 3</w:t>
      </w:r>
      <w:r w:rsidRPr="00A365FC">
        <w:rPr>
          <w:rFonts w:eastAsia="Times New Roman"/>
          <w:sz w:val="20"/>
          <w:szCs w:val="20"/>
          <w:vertAlign w:val="superscript"/>
          <w:lang w:eastAsia="en-GB"/>
        </w:rPr>
        <w:t>rd</w:t>
      </w:r>
      <w:r>
        <w:rPr>
          <w:rFonts w:eastAsia="Times New Roman"/>
          <w:sz w:val="20"/>
          <w:szCs w:val="20"/>
          <w:lang w:eastAsia="en-GB"/>
        </w:rPr>
        <w:t xml:space="preserve"> </w:t>
      </w:r>
      <w:r w:rsidRPr="00761440">
        <w:rPr>
          <w:rFonts w:eastAsia="Times New Roman"/>
          <w:sz w:val="20"/>
          <w:szCs w:val="20"/>
          <w:lang w:eastAsia="en-GB"/>
        </w:rPr>
        <w:t>part</w:t>
      </w:r>
      <w:r>
        <w:rPr>
          <w:rFonts w:eastAsia="Times New Roman"/>
          <w:sz w:val="20"/>
          <w:szCs w:val="20"/>
          <w:lang w:eastAsia="en-GB"/>
        </w:rPr>
        <w:t>ies</w:t>
      </w:r>
      <w:r w:rsidRPr="00761440">
        <w:rPr>
          <w:rFonts w:eastAsia="Times New Roman"/>
          <w:sz w:val="20"/>
          <w:szCs w:val="20"/>
          <w:lang w:eastAsia="en-GB"/>
        </w:rPr>
        <w:t xml:space="preserve">, who can </w:t>
      </w:r>
      <w:r>
        <w:rPr>
          <w:rFonts w:eastAsia="Times New Roman"/>
          <w:sz w:val="20"/>
          <w:szCs w:val="20"/>
          <w:lang w:eastAsia="en-GB"/>
        </w:rPr>
        <w:t>own</w:t>
      </w:r>
      <w:r w:rsidRPr="00761440">
        <w:rPr>
          <w:rFonts w:eastAsia="Times New Roman"/>
          <w:sz w:val="20"/>
          <w:szCs w:val="20"/>
          <w:lang w:eastAsia="en-GB"/>
        </w:rPr>
        <w:t xml:space="preserve"> one or more network slices</w:t>
      </w:r>
      <w:r>
        <w:rPr>
          <w:rFonts w:eastAsia="Times New Roman"/>
          <w:sz w:val="20"/>
          <w:szCs w:val="20"/>
          <w:lang w:eastAsia="en-GB"/>
        </w:rPr>
        <w:t xml:space="preserve">. NSCOF function may enable automated certificate management procedures by orchestrating the communication in the interfaces between the different CAs and sub-CAs of the referred slicing domains, as well as between network slice orchestrator and CAs, in the </w:t>
      </w:r>
      <w:r w:rsidRPr="00761440">
        <w:rPr>
          <w:rFonts w:eastAsia="Times New Roman"/>
          <w:sz w:val="20"/>
          <w:szCs w:val="20"/>
          <w:lang w:eastAsia="en-GB"/>
        </w:rPr>
        <w:t>following scenarios</w:t>
      </w:r>
      <w:r>
        <w:rPr>
          <w:rFonts w:eastAsia="Times New Roman"/>
          <w:sz w:val="20"/>
          <w:szCs w:val="20"/>
          <w:lang w:eastAsia="en-GB"/>
        </w:rPr>
        <w:t xml:space="preserve"> (among others)</w:t>
      </w:r>
      <w:r w:rsidRPr="00761440">
        <w:rPr>
          <w:rFonts w:eastAsia="Times New Roman"/>
          <w:sz w:val="20"/>
          <w:szCs w:val="20"/>
          <w:lang w:eastAsia="en-GB"/>
        </w:rPr>
        <w:t>:</w:t>
      </w:r>
    </w:p>
    <w:p w14:paraId="318308B4"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 </w:t>
      </w:r>
    </w:p>
    <w:p w14:paraId="52677B6F" w14:textId="7B40B0F9"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lastRenderedPageBreak/>
        <w:t xml:space="preserve">Network slice specific sub-CA, signed by the operator root CA, used for all network functions of that </w:t>
      </w:r>
      <w:proofErr w:type="gramStart"/>
      <w:r>
        <w:rPr>
          <w:rFonts w:eastAsia="Times New Roman"/>
          <w:sz w:val="20"/>
          <w:szCs w:val="20"/>
          <w:lang w:eastAsia="en-GB"/>
        </w:rPr>
        <w:t>particular slice</w:t>
      </w:r>
      <w:proofErr w:type="gramEnd"/>
      <w:r>
        <w:rPr>
          <w:rFonts w:eastAsia="Times New Roman"/>
          <w:sz w:val="20"/>
          <w:szCs w:val="20"/>
          <w:lang w:eastAsia="en-GB"/>
        </w:rPr>
        <w:t>.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w:t>
      </w:r>
    </w:p>
    <w:p w14:paraId="66F73A26" w14:textId="38ABA171" w:rsidR="00C5148C" w:rsidRDefault="00DA1F97" w:rsidP="00611CCB">
      <w:pPr>
        <w:pStyle w:val="ListParagraph"/>
        <w:numPr>
          <w:ilvl w:val="0"/>
          <w:numId w:val="7"/>
        </w:numPr>
        <w:rPr>
          <w:lang w:eastAsia="en-GB"/>
        </w:rPr>
      </w:pPr>
      <w:r w:rsidRPr="00DA1F97">
        <w:rPr>
          <w:rFonts w:eastAsia="Times New Roman"/>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p>
    <w:p w14:paraId="357EA211" w14:textId="752A4C42" w:rsidR="00C5148C" w:rsidRDefault="00C5148C" w:rsidP="00B81CA1">
      <w:pPr>
        <w:pStyle w:val="Heading3"/>
        <w:rPr>
          <w:rFonts w:eastAsia="DengXian"/>
        </w:rPr>
      </w:pPr>
      <w:bookmarkStart w:id="193" w:name="_Toc119933101"/>
      <w:r>
        <w:rPr>
          <w:rFonts w:eastAsia="DengXian"/>
        </w:rPr>
        <w:t>6</w:t>
      </w:r>
      <w:r w:rsidRPr="00A1151D">
        <w:rPr>
          <w:rFonts w:eastAsia="DengXian"/>
        </w:rPr>
        <w:t>.</w:t>
      </w:r>
      <w:r>
        <w:rPr>
          <w:rFonts w:eastAsia="DengXian"/>
        </w:rPr>
        <w:t>12</w:t>
      </w:r>
      <w:r w:rsidRPr="00A1151D">
        <w:rPr>
          <w:rFonts w:eastAsia="DengXian" w:hint="eastAsia"/>
        </w:rPr>
        <w:t>.2</w:t>
      </w:r>
      <w:r w:rsidRPr="00A1151D">
        <w:rPr>
          <w:rFonts w:eastAsia="DengXian" w:hint="eastAsia"/>
        </w:rPr>
        <w:tab/>
        <w:t>S</w:t>
      </w:r>
      <w:r>
        <w:rPr>
          <w:rFonts w:eastAsia="DengXian"/>
        </w:rPr>
        <w:t>olution details</w:t>
      </w:r>
      <w:bookmarkEnd w:id="193"/>
    </w:p>
    <w:p w14:paraId="561C2CFB" w14:textId="49C8A7F3" w:rsidR="00C5148C" w:rsidRDefault="00C5148C" w:rsidP="00C5148C">
      <w:pPr>
        <w:rPr>
          <w:lang w:eastAsia="en-GB"/>
        </w:rPr>
      </w:pPr>
      <w:r>
        <w:rPr>
          <w:lang w:eastAsia="en-GB"/>
        </w:rPr>
        <w:t>The figure 6.12.2-1 illustrates an example of orchestration tasks provided by the NSCOF function to enable automated certificate management for Slices, when 3</w:t>
      </w:r>
      <w:r w:rsidRPr="00620488">
        <w:rPr>
          <w:vertAlign w:val="superscript"/>
          <w:lang w:eastAsia="en-GB"/>
        </w:rPr>
        <w:t>rd</w:t>
      </w:r>
      <w:r>
        <w:rPr>
          <w:lang w:eastAsia="en-GB"/>
        </w:rPr>
        <w:t xml:space="preserve"> parties (administrators and CAs) are involved. </w:t>
      </w:r>
    </w:p>
    <w:p w14:paraId="11F68BFA" w14:textId="77777777" w:rsidR="00C5148C" w:rsidRDefault="00C5148C" w:rsidP="00C5148C">
      <w:pPr>
        <w:rPr>
          <w:lang w:eastAsia="en-GB"/>
        </w:rPr>
      </w:pPr>
      <w:r>
        <w:rPr>
          <w:lang w:eastAsia="en-GB"/>
        </w:rPr>
        <w:t>The pre-requisites for this solution proposal are:</w:t>
      </w:r>
    </w:p>
    <w:p w14:paraId="3A64B3C9" w14:textId="77777777" w:rsidR="00C5148C" w:rsidRDefault="00C5148C" w:rsidP="00C5148C">
      <w:pPr>
        <w:numPr>
          <w:ilvl w:val="0"/>
          <w:numId w:val="6"/>
        </w:numPr>
        <w:rPr>
          <w:lang w:eastAsia="en-GB"/>
        </w:rPr>
      </w:pPr>
      <w:r>
        <w:rPr>
          <w:lang w:eastAsia="en-GB"/>
        </w:rPr>
        <w:t>Secure mutual TLS connection is established between the 3</w:t>
      </w:r>
      <w:r w:rsidRPr="00DF5605">
        <w:rPr>
          <w:vertAlign w:val="superscript"/>
          <w:lang w:eastAsia="en-GB"/>
        </w:rPr>
        <w:t>rd</w:t>
      </w:r>
      <w:r>
        <w:rPr>
          <w:lang w:eastAsia="en-GB"/>
        </w:rPr>
        <w:t xml:space="preserve"> party certificate administrator and NSCOF function. </w:t>
      </w:r>
    </w:p>
    <w:p w14:paraId="4452082D" w14:textId="77777777" w:rsidR="00C5148C" w:rsidRDefault="00C5148C" w:rsidP="00C5148C">
      <w:pPr>
        <w:numPr>
          <w:ilvl w:val="0"/>
          <w:numId w:val="6"/>
        </w:numPr>
        <w:rPr>
          <w:lang w:eastAsia="en-GB"/>
        </w:rPr>
      </w:pPr>
      <w:r>
        <w:rPr>
          <w:lang w:eastAsia="en-GB"/>
        </w:rPr>
        <w:t>NSCOF has a pre-established trust relationship with Operator’s RA/CA</w:t>
      </w:r>
    </w:p>
    <w:p w14:paraId="1A107E3E" w14:textId="77777777" w:rsidR="00C5148C" w:rsidRDefault="00C5148C" w:rsidP="00C5148C">
      <w:pPr>
        <w:numPr>
          <w:ilvl w:val="0"/>
          <w:numId w:val="6"/>
        </w:numPr>
        <w:rPr>
          <w:lang w:eastAsia="en-GB"/>
        </w:rPr>
      </w:pPr>
      <w:r>
        <w:rPr>
          <w:lang w:eastAsia="en-GB"/>
        </w:rPr>
        <w:t>Operator’s RA/CA has a pre-established trust relationship with 3</w:t>
      </w:r>
      <w:r w:rsidRPr="00DF5605">
        <w:rPr>
          <w:vertAlign w:val="superscript"/>
          <w:lang w:eastAsia="en-GB"/>
        </w:rPr>
        <w:t>rd</w:t>
      </w:r>
      <w:r>
        <w:rPr>
          <w:lang w:eastAsia="en-GB"/>
        </w:rPr>
        <w:t xml:space="preserve"> Party CA</w:t>
      </w:r>
    </w:p>
    <w:p w14:paraId="06E9F8AE" w14:textId="7D952356" w:rsidR="002F411C" w:rsidRDefault="002F411C" w:rsidP="00611CCB">
      <w:pPr>
        <w:pStyle w:val="NO"/>
      </w:pPr>
      <w:r>
        <w:t>NOTE</w:t>
      </w:r>
      <w:r w:rsidR="00B41CA1">
        <w:t xml:space="preserve"> 1</w:t>
      </w:r>
      <w:r>
        <w:t>:</w:t>
      </w:r>
      <w:r w:rsidR="00B41CA1">
        <w:tab/>
      </w:r>
      <w:r>
        <w:t>How the NSCOF has built a trust relationship with Operator’s RA/CA, and how the operator’s RA/CA has built a trust relationship with 3</w:t>
      </w:r>
      <w:r w:rsidRPr="001A2AD9">
        <w:rPr>
          <w:vertAlign w:val="superscript"/>
        </w:rPr>
        <w:t>rd</w:t>
      </w:r>
      <w:r>
        <w:t xml:space="preserve"> Party CA, are aspects left to implementation (e.g., cross certification, </w:t>
      </w:r>
      <w:r w:rsidRPr="001A2AD9">
        <w:t>exchanging of public root CA certs as trust anchors, etc.</w:t>
      </w:r>
      <w:r>
        <w:t xml:space="preserve">). The latter assumption enables the certificates of NFs to be used in both environments, host operator network and slice service consumer network, since the trust has been pre-established.  </w:t>
      </w:r>
    </w:p>
    <w:p w14:paraId="05C7C67A" w14:textId="77777777" w:rsidR="00C5148C" w:rsidRDefault="00C5148C" w:rsidP="00C5148C">
      <w:pPr>
        <w:rPr>
          <w:lang w:eastAsia="en-GB"/>
        </w:rPr>
      </w:pPr>
    </w:p>
    <w:p w14:paraId="5C15E167" w14:textId="77777777" w:rsidR="00C5148C" w:rsidRDefault="00C5148C" w:rsidP="00C5148C">
      <w:pPr>
        <w:rPr>
          <w:lang w:eastAsia="en-GB"/>
        </w:rPr>
      </w:pPr>
      <w:r>
        <w:object w:dxaOrig="16041" w:dyaOrig="16901" w14:anchorId="2C794BEC">
          <v:shape id="_x0000_i1032" type="#_x0000_t75" style="width:482.05pt;height:503.65pt" o:ole="">
            <v:imagedata r:id="rId40" o:title=""/>
          </v:shape>
          <o:OLEObject Type="Embed" ProgID="Visio.Drawing.15" ShapeID="_x0000_i1032" DrawAspect="Content" ObjectID="_1730706190" r:id="rId41"/>
        </w:object>
      </w:r>
    </w:p>
    <w:p w14:paraId="4E751744" w14:textId="0F9D85E3" w:rsidR="00C5148C" w:rsidRDefault="00C5148C" w:rsidP="00C5148C">
      <w:pPr>
        <w:pStyle w:val="Caption"/>
        <w:jc w:val="center"/>
      </w:pPr>
      <w:r>
        <w:t>Figure 6.12.2-1: Example of certificate management procedure orchestrated by NSCOF</w:t>
      </w:r>
    </w:p>
    <w:p w14:paraId="7D0A664A" w14:textId="77777777" w:rsidR="00C5148C" w:rsidRPr="0045081B" w:rsidRDefault="00C5148C" w:rsidP="00C5148C"/>
    <w:p w14:paraId="130315E1" w14:textId="77777777" w:rsidR="00C5148C" w:rsidRDefault="00C5148C" w:rsidP="00C5148C">
      <w:pPr>
        <w:rPr>
          <w:lang w:eastAsia="en-GB"/>
        </w:rPr>
      </w:pPr>
      <w:r>
        <w:rPr>
          <w:lang w:eastAsia="en-GB"/>
        </w:rPr>
        <w:t>1) 3</w:t>
      </w:r>
      <w:r w:rsidRPr="00917494">
        <w:rPr>
          <w:vertAlign w:val="superscript"/>
          <w:lang w:eastAsia="en-GB"/>
        </w:rPr>
        <w:t>rd</w:t>
      </w:r>
      <w:r>
        <w:rPr>
          <w:lang w:eastAsia="en-GB"/>
        </w:rPr>
        <w:t xml:space="preserve"> Party Certificate Admin provides slice-specific root-CA OR sub-CA configurations to NSCOF.</w:t>
      </w:r>
    </w:p>
    <w:p w14:paraId="786B08EA" w14:textId="77777777" w:rsidR="00C5148C" w:rsidRDefault="00C5148C" w:rsidP="00C5148C">
      <w:pPr>
        <w:rPr>
          <w:lang w:eastAsia="en-GB"/>
        </w:rPr>
      </w:pPr>
      <w:r>
        <w:rPr>
          <w:lang w:eastAsia="en-GB"/>
        </w:rPr>
        <w:t>For each NF allocated to applicable slice:</w:t>
      </w:r>
    </w:p>
    <w:p w14:paraId="3D41F158" w14:textId="77777777" w:rsidR="00C5148C" w:rsidRDefault="00C5148C" w:rsidP="00C5148C">
      <w:pPr>
        <w:rPr>
          <w:lang w:eastAsia="en-GB"/>
        </w:rPr>
      </w:pPr>
      <w:r>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Default="00C5148C" w:rsidP="00C5148C">
      <w:pPr>
        <w:rPr>
          <w:lang w:eastAsia="en-GB"/>
        </w:rPr>
      </w:pPr>
      <w:r>
        <w:rPr>
          <w:lang w:eastAsia="en-GB"/>
        </w:rPr>
        <w:t>2b) (Optional) In some implementations, if NSCOF can identify the NFs associated with the NSSAIs from the information provided by 3</w:t>
      </w:r>
      <w:r w:rsidRPr="00D6118C">
        <w:rPr>
          <w:vertAlign w:val="superscript"/>
          <w:lang w:eastAsia="en-GB"/>
        </w:rPr>
        <w:t>rd</w:t>
      </w:r>
      <w:r>
        <w:rPr>
          <w:lang w:eastAsia="en-GB"/>
        </w:rPr>
        <w:t xml:space="preserve"> party certificate administrator, NSCOF may send the Certificate Signing Request to Operator’s CA on behalf of the NFs. </w:t>
      </w:r>
    </w:p>
    <w:p w14:paraId="660C677E" w14:textId="77777777" w:rsidR="00C5148C" w:rsidRDefault="00C5148C" w:rsidP="00C5148C">
      <w:pPr>
        <w:rPr>
          <w:lang w:eastAsia="en-GB"/>
        </w:rPr>
      </w:pPr>
      <w:r>
        <w:rPr>
          <w:lang w:eastAsia="en-GB"/>
        </w:rPr>
        <w:t>3) NSCOF provides the operator RA/CA with the information related to the (sub-) CA, and if applicable 3</w:t>
      </w:r>
      <w:r w:rsidRPr="00D6118C">
        <w:rPr>
          <w:vertAlign w:val="superscript"/>
          <w:lang w:eastAsia="en-GB"/>
        </w:rPr>
        <w:t>rd</w:t>
      </w:r>
      <w:r>
        <w:rPr>
          <w:lang w:eastAsia="en-GB"/>
        </w:rPr>
        <w:t xml:space="preserve"> party CA, configurations according to the NSSAI to which each NF is associated.</w:t>
      </w:r>
    </w:p>
    <w:p w14:paraId="04EB3826" w14:textId="77777777" w:rsidR="00C5148C" w:rsidRDefault="00C5148C" w:rsidP="00C5148C">
      <w:pPr>
        <w:rPr>
          <w:lang w:eastAsia="en-GB"/>
        </w:rPr>
      </w:pPr>
      <w:r>
        <w:rPr>
          <w:lang w:eastAsia="en-GB"/>
        </w:rPr>
        <w:lastRenderedPageBreak/>
        <w:t>4) Operator’s RA/CA executes the certificate signing procedures with the corresponding (sub-) CAs (in the diagram a 3</w:t>
      </w:r>
      <w:r w:rsidRPr="00170A5A">
        <w:rPr>
          <w:vertAlign w:val="superscript"/>
          <w:lang w:eastAsia="en-GB"/>
        </w:rPr>
        <w:t>rd</w:t>
      </w:r>
      <w:r>
        <w:rPr>
          <w:lang w:eastAsia="en-GB"/>
        </w:rPr>
        <w:t xml:space="preserve"> party CA is represented as example) as per received configurations.</w:t>
      </w:r>
    </w:p>
    <w:p w14:paraId="4ED5C872" w14:textId="77777777" w:rsidR="00C5148C" w:rsidRDefault="00C5148C" w:rsidP="00C5148C">
      <w:pPr>
        <w:rPr>
          <w:lang w:eastAsia="en-GB"/>
        </w:rPr>
      </w:pPr>
      <w:r>
        <w:rPr>
          <w:lang w:eastAsia="en-GB"/>
        </w:rPr>
        <w:t>5) Operator’s RA/CA provides the signed NF certificate to NSCOF</w:t>
      </w:r>
    </w:p>
    <w:p w14:paraId="7A77918E" w14:textId="77777777" w:rsidR="00C5148C" w:rsidRDefault="00C5148C" w:rsidP="00C5148C">
      <w:pPr>
        <w:rPr>
          <w:lang w:eastAsia="en-GB"/>
        </w:rPr>
      </w:pPr>
      <w:r>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C81EE7" w:rsidRDefault="00C5148C" w:rsidP="00C5148C">
      <w:pPr>
        <w:rPr>
          <w:lang w:eastAsia="en-GB"/>
        </w:rPr>
      </w:pPr>
      <w:r>
        <w:rPr>
          <w:lang w:eastAsia="en-GB"/>
        </w:rPr>
        <w:t>6b) (Optional) In some implementations, NSCOF may provision the signed certificate to the respective NFs.</w:t>
      </w:r>
    </w:p>
    <w:p w14:paraId="29FCDC5F" w14:textId="2B5D2E70" w:rsidR="00C5148C" w:rsidRDefault="00C5148C" w:rsidP="00C5148C">
      <w:pPr>
        <w:pStyle w:val="NO"/>
        <w:ind w:left="0" w:firstLine="0"/>
        <w:rPr>
          <w:lang w:eastAsia="zh-CN"/>
        </w:rPr>
      </w:pPr>
      <w:r>
        <w:rPr>
          <w:lang w:eastAsia="zh-CN"/>
        </w:rPr>
        <w:t>NOTE</w:t>
      </w:r>
      <w:r w:rsidR="00B41CA1">
        <w:rPr>
          <w:lang w:eastAsia="zh-CN"/>
        </w:rPr>
        <w:t xml:space="preserve"> 2</w:t>
      </w:r>
      <w:r>
        <w:rPr>
          <w:lang w:eastAsia="zh-CN"/>
        </w:rPr>
        <w:t>:</w:t>
      </w:r>
      <w:r w:rsidR="005A2F2B">
        <w:rPr>
          <w:lang w:eastAsia="zh-CN"/>
        </w:rPr>
        <w:tab/>
      </w:r>
      <w:r w:rsidRPr="00E5353E">
        <w:rPr>
          <w:lang w:eastAsia="zh-CN"/>
        </w:rPr>
        <w:t xml:space="preserve">In some implementations, NSCOF can be an integral part of Network Slice Orchestrator. </w:t>
      </w:r>
      <w:r>
        <w:rPr>
          <w:lang w:eastAsia="zh-CN"/>
        </w:rPr>
        <w:t xml:space="preserve"> </w:t>
      </w:r>
    </w:p>
    <w:p w14:paraId="649EE833" w14:textId="5CAAE86B" w:rsidR="00C5148C" w:rsidRPr="00A1151D" w:rsidRDefault="00C5148C" w:rsidP="00B81CA1">
      <w:pPr>
        <w:pStyle w:val="Heading3"/>
        <w:rPr>
          <w:rFonts w:eastAsia="DengXian"/>
        </w:rPr>
      </w:pPr>
      <w:bookmarkStart w:id="194" w:name="_Toc119933102"/>
      <w:r>
        <w:rPr>
          <w:rFonts w:eastAsia="DengXian"/>
        </w:rPr>
        <w:t>6</w:t>
      </w:r>
      <w:r w:rsidRPr="00A1151D">
        <w:rPr>
          <w:rFonts w:eastAsia="DengXian"/>
        </w:rPr>
        <w:t>.</w:t>
      </w:r>
      <w:r>
        <w:rPr>
          <w:rFonts w:eastAsia="DengXian"/>
        </w:rPr>
        <w:t>12</w:t>
      </w:r>
      <w:r w:rsidRPr="00A1151D">
        <w:rPr>
          <w:rFonts w:eastAsia="DengXian" w:hint="eastAsia"/>
        </w:rPr>
        <w:t>.3</w:t>
      </w:r>
      <w:r w:rsidRPr="00A1151D">
        <w:rPr>
          <w:rFonts w:eastAsia="DengXian"/>
        </w:rPr>
        <w:tab/>
      </w:r>
      <w:r>
        <w:rPr>
          <w:rFonts w:eastAsia="DengXian"/>
        </w:rPr>
        <w:t>Evaluation</w:t>
      </w:r>
      <w:bookmarkEnd w:id="194"/>
    </w:p>
    <w:p w14:paraId="34DA42DC" w14:textId="6F551864" w:rsidR="00305B3A" w:rsidRDefault="00305B3A" w:rsidP="00305B3A">
      <w:pPr>
        <w:rPr>
          <w:color w:val="000000"/>
        </w:rPr>
      </w:pPr>
      <w:bookmarkStart w:id="195" w:name="_Hlk119922709"/>
      <w:r>
        <w:rPr>
          <w:color w:val="000000"/>
        </w:rPr>
        <w:t xml:space="preserve">The solution introduces a new logical function referred to as Network Slice Certificate Orchestration Function (NSCOF) to </w:t>
      </w:r>
      <w:r w:rsidRPr="000A5DB0">
        <w:rPr>
          <w:color w:val="000000"/>
        </w:rPr>
        <w:t>enable automated certificate management for Slices</w:t>
      </w:r>
      <w:r>
        <w:rPr>
          <w:color w:val="000000"/>
        </w:rPr>
        <w:t xml:space="preserve">, especially </w:t>
      </w:r>
      <w:r w:rsidRPr="000A5DB0">
        <w:rPr>
          <w:color w:val="000000"/>
        </w:rPr>
        <w:t>when 3rd parties (administrators and CAs) are involved</w:t>
      </w:r>
      <w:r>
        <w:rPr>
          <w:color w:val="000000"/>
        </w:rPr>
        <w:t xml:space="preserve">. </w:t>
      </w:r>
    </w:p>
    <w:p w14:paraId="3443C804" w14:textId="77777777" w:rsidR="00305B3A" w:rsidRDefault="00305B3A" w:rsidP="00305B3A">
      <w:pPr>
        <w:rPr>
          <w:color w:val="000000"/>
        </w:rPr>
      </w:pPr>
      <w:r>
        <w:rPr>
          <w:color w:val="000000"/>
        </w:rPr>
        <w:t>The solution addresses the requirement for the automated certificate management framework to manage certificates belonging to different domains (including authorized 3</w:t>
      </w:r>
      <w:r w:rsidRPr="00700EE3">
        <w:rPr>
          <w:color w:val="000000"/>
          <w:vertAlign w:val="superscript"/>
        </w:rPr>
        <w:t>rd</w:t>
      </w:r>
      <w:r>
        <w:rPr>
          <w:color w:val="000000"/>
        </w:rPr>
        <w:t xml:space="preserve"> parties) by orchestrating the communication in the interfaces between the different entities (e.g., Management functions, operator RA/CA, slice service consumer CA) involved in Network Slicing certificate management. </w:t>
      </w:r>
    </w:p>
    <w:p w14:paraId="275D0FFB" w14:textId="77777777" w:rsidR="00305B3A" w:rsidRDefault="00305B3A" w:rsidP="00305B3A">
      <w:r>
        <w:t>The impact of the solution is:</w:t>
      </w:r>
    </w:p>
    <w:p w14:paraId="383AD172" w14:textId="77777777" w:rsidR="00305B3A" w:rsidRDefault="00305B3A" w:rsidP="00305B3A">
      <w:pPr>
        <w:numPr>
          <w:ilvl w:val="0"/>
          <w:numId w:val="17"/>
        </w:numPr>
      </w:pPr>
      <w:r>
        <w:t>The introduction of a new functionality part of the Slicing orchestration framework named as Network Slice Certificate Orchestration Function (NSCOF)</w:t>
      </w:r>
    </w:p>
    <w:p w14:paraId="4381E445" w14:textId="77777777" w:rsidR="00305B3A" w:rsidRDefault="00305B3A" w:rsidP="00305B3A">
      <w:r>
        <w:t>Observations:</w:t>
      </w:r>
    </w:p>
    <w:p w14:paraId="691F0D72" w14:textId="77777777" w:rsidR="00305B3A" w:rsidRDefault="00305B3A" w:rsidP="00305B3A">
      <w:pPr>
        <w:numPr>
          <w:ilvl w:val="0"/>
          <w:numId w:val="17"/>
        </w:numPr>
      </w:pPr>
      <w:r>
        <w:t xml:space="preserve">If step 2) (Optional) is performed, the generation of the CSR in NSCOF on behalf of the NF may represent a security risk, as the key pair (private/public) is generated in the NSCOF. </w:t>
      </w:r>
    </w:p>
    <w:p w14:paraId="6753BB35" w14:textId="77777777" w:rsidR="00305B3A" w:rsidRDefault="00305B3A" w:rsidP="00305B3A">
      <w:pPr>
        <w:numPr>
          <w:ilvl w:val="0"/>
          <w:numId w:val="17"/>
        </w:numPr>
      </w:pPr>
      <w:r>
        <w:t xml:space="preserve">When the administration of the sub-CA and/or root CAs need to be shared, security aspects related to multi-tenancy need to be considered. </w:t>
      </w:r>
    </w:p>
    <w:p w14:paraId="1241D692" w14:textId="77777777" w:rsidR="00305B3A" w:rsidRDefault="00305B3A" w:rsidP="00305B3A">
      <w:pPr>
        <w:numPr>
          <w:ilvl w:val="0"/>
          <w:numId w:val="17"/>
        </w:numPr>
      </w:pPr>
      <w:r>
        <w:t>In network slices specific</w:t>
      </w:r>
      <w:r w:rsidRPr="006066D4">
        <w:t xml:space="preserve"> sub-CA</w:t>
      </w:r>
      <w:r>
        <w:t>s</w:t>
      </w:r>
      <w:r w:rsidRPr="006066D4">
        <w:t xml:space="preserve"> share</w:t>
      </w:r>
      <w:r>
        <w:t xml:space="preserve"> a</w:t>
      </w:r>
      <w:r w:rsidRPr="006066D4">
        <w:t xml:space="preserve"> common root CA, there is a potential security issue of “over trust”, since any certificate</w:t>
      </w:r>
      <w:r>
        <w:t xml:space="preserve"> issued by those sub-CAs</w:t>
      </w:r>
      <w:r w:rsidRPr="006066D4">
        <w:t xml:space="preserve"> </w:t>
      </w:r>
      <w:r>
        <w:t>can</w:t>
      </w:r>
      <w:r w:rsidRPr="006066D4">
        <w:t xml:space="preserve"> chain back to the root CA </w:t>
      </w:r>
      <w:r>
        <w:t>and</w:t>
      </w:r>
      <w:r w:rsidRPr="006066D4">
        <w:t xml:space="preserve"> pass the authentication</w:t>
      </w:r>
      <w:r>
        <w:t>.</w:t>
      </w:r>
    </w:p>
    <w:p w14:paraId="3F3ED581" w14:textId="33CD2B2B" w:rsidR="00C5148C" w:rsidRPr="00523847" w:rsidRDefault="00305B3A" w:rsidP="00611CCB">
      <w:pPr>
        <w:pStyle w:val="EditorsNote"/>
        <w:rPr>
          <w:color w:val="000000"/>
        </w:rPr>
      </w:pPr>
      <w:r w:rsidRPr="00F477AF">
        <w:t xml:space="preserve">Editor's </w:t>
      </w:r>
      <w:r>
        <w:t>N</w:t>
      </w:r>
      <w:r w:rsidRPr="00F477AF">
        <w:t>ote:</w:t>
      </w:r>
      <w:r w:rsidRPr="00F477AF">
        <w:tab/>
      </w:r>
      <w:r w:rsidRPr="00380297">
        <w:t xml:space="preserve">The feasibility analysis of the scenario related to network slice specific sub-CA / root CA </w:t>
      </w:r>
      <w:r>
        <w:t>considering</w:t>
      </w:r>
      <w:r w:rsidRPr="00380297">
        <w:t xml:space="preserve"> dynamic nature of slices</w:t>
      </w:r>
      <w:r>
        <w:t xml:space="preserve"> </w:t>
      </w:r>
      <w:r w:rsidRPr="00380297">
        <w:t>is for further study</w:t>
      </w:r>
      <w:r w:rsidRPr="00F477AF">
        <w:t>.</w:t>
      </w:r>
      <w:bookmarkEnd w:id="195"/>
    </w:p>
    <w:p w14:paraId="543ECA92" w14:textId="29F64381" w:rsidR="00C5148C" w:rsidRDefault="00C5148C" w:rsidP="00C5148C">
      <w:pPr>
        <w:pStyle w:val="Heading2"/>
      </w:pPr>
      <w:bookmarkStart w:id="196" w:name="_Toc119933103"/>
      <w:r>
        <w:t>6.13</w:t>
      </w:r>
      <w:r>
        <w:tab/>
        <w:t xml:space="preserve">Solution #13: </w:t>
      </w:r>
      <w:r w:rsidR="004B7FA9" w:rsidRPr="004B7FA9">
        <w:t>Build initial trust for NF certificate enrolment</w:t>
      </w:r>
      <w:bookmarkEnd w:id="196"/>
    </w:p>
    <w:p w14:paraId="4A19458E" w14:textId="575DAE68" w:rsidR="00B07687" w:rsidRPr="00A74B14" w:rsidRDefault="00B07687" w:rsidP="00B07687">
      <w:pPr>
        <w:pStyle w:val="Heading3"/>
      </w:pPr>
      <w:bookmarkStart w:id="197" w:name="_Toc119933104"/>
      <w:r w:rsidRPr="00A74B14">
        <w:t>6.</w:t>
      </w:r>
      <w:r w:rsidR="00B81CA1">
        <w:t>13</w:t>
      </w:r>
      <w:r w:rsidRPr="00A74B14">
        <w:t>.1</w:t>
      </w:r>
      <w:r w:rsidRPr="00A74B14">
        <w:tab/>
        <w:t>Introduction</w:t>
      </w:r>
      <w:bookmarkEnd w:id="197"/>
    </w:p>
    <w:p w14:paraId="468E2889" w14:textId="77777777" w:rsidR="00B07687" w:rsidRPr="00A74B14" w:rsidRDefault="00B07687" w:rsidP="00B07687">
      <w:r w:rsidRPr="00A74B14">
        <w:t>This solution addresses Key Issue 2: Security protection of NF certificate enrolment.</w:t>
      </w:r>
    </w:p>
    <w:p w14:paraId="56B5E257" w14:textId="77777777" w:rsidR="00B07687" w:rsidRPr="00017E58" w:rsidRDefault="00B07687" w:rsidP="00B07687">
      <w:r w:rsidRPr="00A74B14">
        <w:t xml:space="preserve">As stated in the key issue details, before issuing a certificate, operator CA/RA needs to establish an initial trust with the requestor NF instance, ensuring that the requestor NF instance is the correct one and is entitled to request a certificate. This solution introduces certificate management (CM) proxy </w:t>
      </w:r>
      <w:r>
        <w:t xml:space="preserve">functionality </w:t>
      </w:r>
      <w:r w:rsidRPr="00017E58">
        <w:t xml:space="preserve">to verify the NF </w:t>
      </w:r>
      <w:proofErr w:type="spellStart"/>
      <w:r w:rsidRPr="00017E58">
        <w:t>identies</w:t>
      </w:r>
      <w:proofErr w:type="spellEnd"/>
      <w:r w:rsidRPr="00017E58">
        <w:t>, and facilitates the initial trust establishment between NF and CA/RA.</w:t>
      </w:r>
      <w:r>
        <w:t xml:space="preserve"> Considering that the new functionality also acts as a bridge between CA domain and SBA domain, it can be implemented in the same entity called as Certificate Management Network Entity (CMNE) that is introduced in the Solution #7: </w:t>
      </w:r>
      <w:r w:rsidRPr="00E10538">
        <w:t>A solution addressing the relation between certificate lifecycle management and NF lifecycle management</w:t>
      </w:r>
      <w:r>
        <w:rPr>
          <w:iCs/>
        </w:rPr>
        <w:t>.</w:t>
      </w:r>
      <w:r>
        <w:t xml:space="preserve"> </w:t>
      </w:r>
    </w:p>
    <w:p w14:paraId="1AB903E4" w14:textId="208D6D27" w:rsidR="00B07687" w:rsidRPr="00017E58" w:rsidRDefault="00B07687" w:rsidP="00B07687">
      <w:pPr>
        <w:rPr>
          <w:iCs/>
        </w:rPr>
      </w:pPr>
      <w:r w:rsidRPr="00017E58">
        <w:t xml:space="preserve">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w:t>
      </w:r>
      <w:r>
        <w:t>the FS_</w:t>
      </w:r>
      <w:r w:rsidRPr="00017E58">
        <w:t>SIV study [1</w:t>
      </w:r>
      <w:r w:rsidR="00B81CA1">
        <w:t>7</w:t>
      </w:r>
      <w:r w:rsidRPr="00017E58">
        <w:t>] and out of scope of this solution.</w:t>
      </w:r>
    </w:p>
    <w:p w14:paraId="46D704F7" w14:textId="77777777" w:rsidR="00B07687" w:rsidRPr="00017E58" w:rsidRDefault="00B07687" w:rsidP="00B07687">
      <w:r w:rsidRPr="00017E58">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017E58" w:rsidRDefault="00B07687" w:rsidP="00B07687">
      <w:pPr>
        <w:pStyle w:val="Heading3"/>
      </w:pPr>
      <w:bookmarkStart w:id="198" w:name="_Toc119933105"/>
      <w:r w:rsidRPr="00017E58">
        <w:lastRenderedPageBreak/>
        <w:t>6.</w:t>
      </w:r>
      <w:r w:rsidR="00B81CA1">
        <w:t>13</w:t>
      </w:r>
      <w:r w:rsidRPr="00017E58">
        <w:t>.2</w:t>
      </w:r>
      <w:r w:rsidRPr="00017E58">
        <w:tab/>
        <w:t>Solution Details</w:t>
      </w:r>
      <w:bookmarkEnd w:id="198"/>
    </w:p>
    <w:p w14:paraId="3A643044" w14:textId="77777777" w:rsidR="00B07687" w:rsidRDefault="00B07687" w:rsidP="00B07687">
      <w:r w:rsidRPr="00017E58">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BF56D15" w:rsidR="00B07687" w:rsidRDefault="00B07687" w:rsidP="00B07687">
      <w:pPr>
        <w:pStyle w:val="NO"/>
        <w:rPr>
          <w:lang w:eastAsia="ja-JP"/>
        </w:rPr>
      </w:pPr>
      <w:r w:rsidRPr="00861101">
        <w:rPr>
          <w:lang w:eastAsia="ja-JP"/>
        </w:rPr>
        <w:t>NOTE: How to perform and use attestation and as well as trusted execution is out of scope of this solution</w:t>
      </w:r>
      <w:r>
        <w:rPr>
          <w:lang w:eastAsia="ja-JP"/>
        </w:rPr>
        <w:t xml:space="preserve">. </w:t>
      </w:r>
    </w:p>
    <w:p w14:paraId="1166CBA6" w14:textId="77777777" w:rsidR="002029BD" w:rsidRDefault="002029BD" w:rsidP="00B07687">
      <w:pPr>
        <w:pStyle w:val="NO"/>
        <w:rPr>
          <w:lang w:eastAsia="ja-JP"/>
        </w:rPr>
      </w:pPr>
    </w:p>
    <w:p w14:paraId="6C146BAD" w14:textId="77777777" w:rsidR="00B07687" w:rsidRPr="00017E58" w:rsidRDefault="00B07687" w:rsidP="00B07687">
      <w:pPr>
        <w:jc w:val="center"/>
        <w:rPr>
          <w:rFonts w:ascii="Arial" w:hAnsi="Arial"/>
          <w:b/>
          <w:bCs/>
        </w:rPr>
      </w:pPr>
      <w:r w:rsidRPr="00017E58">
        <w:object w:dxaOrig="12938" w:dyaOrig="7696" w14:anchorId="74C87ABB">
          <v:shape id="_x0000_i1033" type="#_x0000_t75" style="width:489.7pt;height:287.85pt" o:ole="">
            <v:imagedata r:id="rId42" o:title=""/>
          </v:shape>
          <o:OLEObject Type="Embed" ProgID="Visio.Drawing.15" ShapeID="_x0000_i1033" DrawAspect="Content" ObjectID="_1730706191" r:id="rId43"/>
        </w:object>
      </w:r>
    </w:p>
    <w:p w14:paraId="6673BFFC" w14:textId="0123B038" w:rsidR="00B07687" w:rsidRPr="00017E58" w:rsidRDefault="00B07687" w:rsidP="00B07687">
      <w:pPr>
        <w:jc w:val="center"/>
        <w:rPr>
          <w:rFonts w:ascii="Arial" w:hAnsi="Arial"/>
          <w:b/>
          <w:bCs/>
        </w:rPr>
      </w:pPr>
      <w:r w:rsidRPr="00017E58">
        <w:rPr>
          <w:rFonts w:ascii="Arial" w:hAnsi="Arial"/>
          <w:b/>
          <w:bCs/>
        </w:rPr>
        <w:t xml:space="preserve">Figure </w:t>
      </w:r>
      <w:r w:rsidRPr="0027274B">
        <w:rPr>
          <w:rFonts w:ascii="Arial" w:hAnsi="Arial"/>
          <w:b/>
          <w:bCs/>
          <w:lang w:val="en-US"/>
        </w:rPr>
        <w:t>6</w:t>
      </w:r>
      <w:r w:rsidRPr="00017E58">
        <w:rPr>
          <w:rFonts w:ascii="Arial" w:hAnsi="Arial"/>
          <w:b/>
          <w:bCs/>
        </w:rPr>
        <w:t>.</w:t>
      </w:r>
      <w:r w:rsidR="00B81CA1">
        <w:rPr>
          <w:rFonts w:ascii="Arial" w:hAnsi="Arial"/>
          <w:b/>
          <w:bCs/>
        </w:rPr>
        <w:t>13</w:t>
      </w:r>
      <w:r w:rsidRPr="00017E58">
        <w:rPr>
          <w:rFonts w:ascii="Arial" w:hAnsi="Arial"/>
          <w:b/>
          <w:bCs/>
        </w:rPr>
        <w:t xml:space="preserve">.2-1: High-level procedure to build initial trust for NF certificate enrolment </w:t>
      </w:r>
    </w:p>
    <w:p w14:paraId="0199155F" w14:textId="77777777" w:rsidR="00B07687" w:rsidRPr="00017E58" w:rsidRDefault="00B07687" w:rsidP="00B07687">
      <w:pPr>
        <w:pStyle w:val="B1"/>
        <w:numPr>
          <w:ilvl w:val="0"/>
          <w:numId w:val="9"/>
        </w:numPr>
      </w:pPr>
      <w:bookmarkStart w:id="199" w:name="_Hlk115289023"/>
      <w:r w:rsidRPr="00017E58">
        <w:t>NF has been successfully instantiated (with day-0 configuration).</w:t>
      </w:r>
    </w:p>
    <w:p w14:paraId="68D5836C" w14:textId="77777777" w:rsidR="00B07687" w:rsidRPr="00017E58" w:rsidRDefault="00B07687" w:rsidP="00B07687">
      <w:pPr>
        <w:pStyle w:val="B1"/>
        <w:ind w:left="644" w:firstLine="0"/>
      </w:pPr>
      <w:r w:rsidRPr="00017E58">
        <w:t>The day-0 configuration can include the initial credential to be used by NF to establish a secure communication channel initiated from CM proxy.</w:t>
      </w:r>
    </w:p>
    <w:bookmarkEnd w:id="199"/>
    <w:p w14:paraId="621FC2FD" w14:textId="77777777" w:rsidR="00B07687" w:rsidRDefault="00B07687" w:rsidP="00B07687">
      <w:pPr>
        <w:pStyle w:val="B1"/>
        <w:ind w:left="644" w:firstLine="0"/>
      </w:pPr>
      <w:r w:rsidRPr="00017E58">
        <w:t>For example, if TLS is used as a secure communication channel between NF and CM proxy, the NF can be preconfigured with a TLS server certificate which is signed by a root certificate that is stored in the CM proxy.</w:t>
      </w:r>
    </w:p>
    <w:p w14:paraId="778859C5" w14:textId="77777777" w:rsidR="00B07687" w:rsidRPr="00017E58" w:rsidRDefault="00B07687" w:rsidP="00B07687">
      <w:pPr>
        <w:pStyle w:val="EditorsNote"/>
      </w:pPr>
      <w:bookmarkStart w:id="200" w:name="_Hlk116547686"/>
      <w:r>
        <w:t xml:space="preserve">Editor’s Note: </w:t>
      </w:r>
      <w:bookmarkEnd w:id="200"/>
      <w:r w:rsidRPr="009B5196">
        <w:t>The use of this configuration for provisioning of CA/NF credentials is FFS</w:t>
      </w:r>
      <w:r>
        <w:t>.</w:t>
      </w:r>
    </w:p>
    <w:p w14:paraId="44E8D00E" w14:textId="57E62201" w:rsidR="00B07687" w:rsidRPr="00017E58" w:rsidRDefault="00B07687" w:rsidP="00B07687">
      <w:pPr>
        <w:pStyle w:val="B1"/>
        <w:numPr>
          <w:ilvl w:val="0"/>
          <w:numId w:val="9"/>
        </w:numPr>
      </w:pPr>
      <w:bookmarkStart w:id="201" w:name="_Hlk115296726"/>
      <w:r w:rsidRPr="00017E58">
        <w:t>(Optional when attestation is in use) To enhance the trustworthiness of the virtualized 3GPP NF, the VNF is attested. It is assumed that the attestation results are maintained by the Attestation Verifier for subsequent access [1</w:t>
      </w:r>
      <w:r w:rsidR="00B81CA1">
        <w:t>7</w:t>
      </w:r>
      <w:r w:rsidRPr="00017E58">
        <w:t>].</w:t>
      </w:r>
    </w:p>
    <w:bookmarkEnd w:id="201"/>
    <w:p w14:paraId="32827BBC" w14:textId="77777777" w:rsidR="00B07687" w:rsidRPr="00017E58" w:rsidRDefault="00B07687" w:rsidP="00B07687">
      <w:pPr>
        <w:pStyle w:val="B1"/>
        <w:numPr>
          <w:ilvl w:val="0"/>
          <w:numId w:val="9"/>
        </w:numPr>
      </w:pPr>
      <w:r w:rsidRPr="00017E58">
        <w:t>CM proxy is provisioned through OAM procedure with necessary information.</w:t>
      </w:r>
    </w:p>
    <w:p w14:paraId="52D19C2F" w14:textId="77777777" w:rsidR="00B07687" w:rsidRPr="00017E58" w:rsidRDefault="00B07687" w:rsidP="00B07687">
      <w:pPr>
        <w:pStyle w:val="B1"/>
      </w:pPr>
      <w:r w:rsidRPr="00017E58">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017E58" w:rsidRDefault="00B07687" w:rsidP="00B07687">
      <w:pPr>
        <w:pStyle w:val="B1"/>
      </w:pPr>
      <w:r w:rsidRPr="00017E58">
        <w:t>The necessary information also includes NF identities (e.g., FQDNs to be presented in the certificate).</w:t>
      </w:r>
    </w:p>
    <w:p w14:paraId="11BBDEC4" w14:textId="77777777" w:rsidR="00B07687" w:rsidRPr="00017E58" w:rsidRDefault="00B07687" w:rsidP="00B07687">
      <w:pPr>
        <w:pStyle w:val="B1"/>
        <w:numPr>
          <w:ilvl w:val="0"/>
          <w:numId w:val="9"/>
        </w:numPr>
      </w:pPr>
      <w:bookmarkStart w:id="202" w:name="_Hlk115296741"/>
      <w:r w:rsidRPr="00017E58">
        <w:t xml:space="preserve">(Optional when attestation is in use) CM proxy acting as </w:t>
      </w:r>
      <w:r w:rsidRPr="00A74B14">
        <w:t>Relying</w:t>
      </w:r>
      <w:r w:rsidRPr="00017E58">
        <w:t xml:space="preserve"> Party can verify VNF based on attestation result and decide whether the NF is eligible for certification or not.</w:t>
      </w:r>
    </w:p>
    <w:bookmarkEnd w:id="202"/>
    <w:p w14:paraId="6F5DC9C3" w14:textId="77777777" w:rsidR="00B07687" w:rsidRPr="00017E58" w:rsidRDefault="00B07687" w:rsidP="00B07687">
      <w:pPr>
        <w:pStyle w:val="B1"/>
        <w:numPr>
          <w:ilvl w:val="0"/>
          <w:numId w:val="9"/>
        </w:numPr>
      </w:pPr>
      <w:r w:rsidRPr="00017E58">
        <w:lastRenderedPageBreak/>
        <w:t>CM proxy registers NF end-entity to CA/RA.</w:t>
      </w:r>
    </w:p>
    <w:p w14:paraId="7C121F65" w14:textId="77777777" w:rsidR="00B07687" w:rsidRPr="00017E58" w:rsidRDefault="00B07687" w:rsidP="00B07687">
      <w:pPr>
        <w:pStyle w:val="B1"/>
        <w:ind w:left="644" w:firstLine="0"/>
      </w:pPr>
      <w:r w:rsidRPr="00017E58">
        <w:t xml:space="preserve">The identities of NF end-entity (got from previous steps) are registered to CA/RA. </w:t>
      </w:r>
    </w:p>
    <w:p w14:paraId="5E4B52B6" w14:textId="77777777" w:rsidR="00B07687" w:rsidRPr="00017E58" w:rsidRDefault="00B07687" w:rsidP="00B07687">
      <w:pPr>
        <w:pStyle w:val="B1"/>
        <w:numPr>
          <w:ilvl w:val="0"/>
          <w:numId w:val="9"/>
        </w:numPr>
      </w:pPr>
      <w:r w:rsidRPr="00017E58">
        <w:t xml:space="preserve">CA/RA provides authentication </w:t>
      </w:r>
      <w:r>
        <w:t>credentials</w:t>
      </w:r>
      <w:r w:rsidRPr="00017E58">
        <w:t xml:space="preserve"> to the CM proxy. </w:t>
      </w:r>
    </w:p>
    <w:p w14:paraId="0AB0F50D" w14:textId="7A5BFB0D" w:rsidR="00B07687" w:rsidRDefault="00B07687" w:rsidP="00B07687">
      <w:pPr>
        <w:pStyle w:val="B1"/>
      </w:pPr>
      <w:r w:rsidRPr="00017E58">
        <w:t xml:space="preserve">Depends on the agreement with the CA/RA, for example an initial authentication key (IAK) is agreed to be used in the </w:t>
      </w:r>
      <w:r w:rsidR="00B81CA1" w:rsidRPr="00017E58">
        <w:t>enrolment</w:t>
      </w:r>
      <w:r w:rsidRPr="00017E58">
        <w:t xml:space="preserve"> protocol to get a certificate for the NF end-entity, the CA/RA sends IAK as the authentication </w:t>
      </w:r>
      <w:r>
        <w:t>credentials</w:t>
      </w:r>
      <w:r w:rsidRPr="00017E58">
        <w:t xml:space="preserve"> to the CM proxy.</w:t>
      </w:r>
    </w:p>
    <w:p w14:paraId="41B59A89" w14:textId="77777777" w:rsidR="00B07687" w:rsidRPr="00017E58" w:rsidRDefault="00B07687" w:rsidP="00B07687">
      <w:pPr>
        <w:pStyle w:val="EditorsNote"/>
      </w:pPr>
      <w:r>
        <w:t xml:space="preserve">Editor’s Note: </w:t>
      </w:r>
      <w:r w:rsidRPr="009B5196">
        <w:t>Details on the authentication credentials are FFS</w:t>
      </w:r>
      <w:r>
        <w:t>.</w:t>
      </w:r>
    </w:p>
    <w:p w14:paraId="6EF6570D" w14:textId="77777777" w:rsidR="00B07687" w:rsidRPr="00017E58" w:rsidRDefault="00B07687" w:rsidP="00B07687">
      <w:pPr>
        <w:pStyle w:val="B1"/>
        <w:numPr>
          <w:ilvl w:val="0"/>
          <w:numId w:val="9"/>
        </w:numPr>
      </w:pPr>
      <w:r w:rsidRPr="00017E58">
        <w:t>CM proxy provides the NF about enrolment information and authentication materials.</w:t>
      </w:r>
    </w:p>
    <w:p w14:paraId="7B769364" w14:textId="77777777" w:rsidR="00B07687" w:rsidRPr="00017E58" w:rsidRDefault="00B07687" w:rsidP="00B07687">
      <w:pPr>
        <w:pStyle w:val="B1"/>
        <w:ind w:firstLine="0"/>
      </w:pPr>
      <w:r w:rsidRPr="00017E58">
        <w:t>The enrolment information includes enrolment protocol, CA/RA details and registered NF identities in step 5.</w:t>
      </w:r>
    </w:p>
    <w:p w14:paraId="0F016555" w14:textId="77777777" w:rsidR="00B07687" w:rsidRPr="00017E58" w:rsidRDefault="00B07687" w:rsidP="00B07687">
      <w:pPr>
        <w:pStyle w:val="B1"/>
        <w:ind w:left="644" w:firstLine="0"/>
      </w:pPr>
      <w:r w:rsidRPr="00017E58">
        <w:t>The authentication materials sending from CM proxy need be protected. For example, if TLS is used as a transport layer protection between NF and CM proxy.</w:t>
      </w:r>
    </w:p>
    <w:p w14:paraId="4399270D" w14:textId="77777777" w:rsidR="00B07687" w:rsidRPr="00017E58" w:rsidRDefault="00B07687" w:rsidP="00B07687">
      <w:pPr>
        <w:pStyle w:val="B1"/>
        <w:numPr>
          <w:ilvl w:val="0"/>
          <w:numId w:val="9"/>
        </w:numPr>
      </w:pPr>
      <w:r w:rsidRPr="00017E58">
        <w:t>NF generates key pair and prepares the CSR</w:t>
      </w:r>
      <w:r w:rsidRPr="00017E58">
        <w:rPr>
          <w:rStyle w:val="blue-complex-underline"/>
        </w:rPr>
        <w:t xml:space="preserve"> (Certificate Signing Request) </w:t>
      </w:r>
      <w:r w:rsidRPr="00017E58">
        <w:t>message.</w:t>
      </w:r>
    </w:p>
    <w:p w14:paraId="657BE7E6" w14:textId="77777777" w:rsidR="00B07687" w:rsidRPr="00017E58" w:rsidRDefault="00B07687" w:rsidP="00B07687">
      <w:pPr>
        <w:pStyle w:val="B1"/>
        <w:numPr>
          <w:ilvl w:val="0"/>
          <w:numId w:val="9"/>
        </w:numPr>
      </w:pPr>
      <w:r w:rsidRPr="00017E58">
        <w:t>NF sends the certificate enrolment request to the CA/RA.</w:t>
      </w:r>
      <w:r>
        <w:t xml:space="preserve"> Authentication credential received in step 7 is used to </w:t>
      </w:r>
      <w:proofErr w:type="spellStart"/>
      <w:r>
        <w:t>to</w:t>
      </w:r>
      <w:proofErr w:type="spellEnd"/>
      <w:r>
        <w:t xml:space="preserve"> authenticate the origin of CSR from the end entity to the CA/RA.</w:t>
      </w:r>
    </w:p>
    <w:p w14:paraId="5D7C5C03" w14:textId="77777777" w:rsidR="00B07687" w:rsidRPr="00017E58" w:rsidRDefault="00B07687" w:rsidP="00B07687">
      <w:pPr>
        <w:pStyle w:val="B1"/>
        <w:ind w:left="644" w:firstLine="0"/>
      </w:pPr>
      <w:r w:rsidRPr="00017E58">
        <w:t>The NF can authenticate the CA/RA based on out-of-band means. For example, CA/RA's root certificate is pre-configured as trust anchor in the NF, or it is installed during step 7.</w:t>
      </w:r>
    </w:p>
    <w:p w14:paraId="06E2C9CB" w14:textId="77777777" w:rsidR="00B07687" w:rsidRPr="00017E58" w:rsidRDefault="00B07687" w:rsidP="00B07687">
      <w:pPr>
        <w:pStyle w:val="B1"/>
        <w:numPr>
          <w:ilvl w:val="0"/>
          <w:numId w:val="9"/>
        </w:numPr>
      </w:pPr>
      <w:r w:rsidRPr="00017E58">
        <w:t>CA/RA returns the issued certificate to the NF.</w:t>
      </w:r>
    </w:p>
    <w:p w14:paraId="45641709" w14:textId="77777777" w:rsidR="00B07687" w:rsidRPr="00017E58" w:rsidRDefault="00B07687" w:rsidP="00B07687">
      <w:pPr>
        <w:pStyle w:val="B1"/>
        <w:ind w:left="284" w:firstLine="0"/>
      </w:pPr>
      <w:r w:rsidRPr="00017E58">
        <w:t>CA/RA validates the certificate enrolment request based on local policies</w:t>
      </w:r>
      <w:r>
        <w:t xml:space="preserve"> using the identities received in step 5.</w:t>
      </w:r>
    </w:p>
    <w:p w14:paraId="2BD48724" w14:textId="6F5D58F2" w:rsidR="00B07687" w:rsidRPr="00017E58" w:rsidRDefault="00B07687" w:rsidP="00B07687">
      <w:pPr>
        <w:pStyle w:val="Heading3"/>
      </w:pPr>
      <w:bookmarkStart w:id="203" w:name="_Toc119933106"/>
      <w:r w:rsidRPr="00017E58">
        <w:t>6.</w:t>
      </w:r>
      <w:r w:rsidR="00B81CA1">
        <w:t>13</w:t>
      </w:r>
      <w:r w:rsidRPr="00017E58">
        <w:t>.3</w:t>
      </w:r>
      <w:r w:rsidRPr="00017E58">
        <w:tab/>
        <w:t>Evaluation</w:t>
      </w:r>
      <w:bookmarkEnd w:id="203"/>
    </w:p>
    <w:p w14:paraId="135145E0" w14:textId="77777777" w:rsidR="00B07687" w:rsidRPr="00017E58" w:rsidRDefault="00B07687" w:rsidP="00B07687">
      <w:r w:rsidRPr="00017E58">
        <w:t>TBD</w:t>
      </w:r>
    </w:p>
    <w:p w14:paraId="06809AEC" w14:textId="032D9154" w:rsidR="00D821B1" w:rsidRPr="00BB3C54" w:rsidRDefault="00D821B1" w:rsidP="00D821B1">
      <w:pPr>
        <w:pStyle w:val="Heading2"/>
      </w:pPr>
      <w:bookmarkStart w:id="204" w:name="_Toc58311068"/>
      <w:bookmarkStart w:id="205" w:name="_Toc59025525"/>
      <w:bookmarkStart w:id="206" w:name="_Toc73646078"/>
      <w:bookmarkStart w:id="207" w:name="_Toc119933107"/>
      <w:r>
        <w:t>6</w:t>
      </w:r>
      <w:r w:rsidRPr="00BB3C54">
        <w:t>.</w:t>
      </w:r>
      <w:r w:rsidR="0019717E">
        <w:t>14</w:t>
      </w:r>
      <w:r w:rsidRPr="00BB3C54">
        <w:tab/>
      </w:r>
      <w:r>
        <w:t xml:space="preserve">Solution </w:t>
      </w:r>
      <w:r w:rsidRPr="00BB3C54">
        <w:t>#</w:t>
      </w:r>
      <w:r w:rsidR="0019717E">
        <w:t>14</w:t>
      </w:r>
      <w:r w:rsidRPr="00BB3C54">
        <w:t xml:space="preserve">: </w:t>
      </w:r>
      <w:bookmarkEnd w:id="204"/>
      <w:bookmarkEnd w:id="205"/>
      <w:bookmarkEnd w:id="206"/>
      <w:r>
        <w:t>Ensuring the management of bulk certificate updates</w:t>
      </w:r>
      <w:bookmarkEnd w:id="207"/>
    </w:p>
    <w:p w14:paraId="0EC40503" w14:textId="2FA7917D" w:rsidR="00D821B1" w:rsidRDefault="00D821B1" w:rsidP="00D821B1">
      <w:pPr>
        <w:pStyle w:val="Heading3"/>
      </w:pPr>
      <w:bookmarkStart w:id="208" w:name="_Toc119933108"/>
      <w:bookmarkStart w:id="209" w:name="_Toc58311069"/>
      <w:bookmarkStart w:id="210" w:name="_Toc59025526"/>
      <w:bookmarkStart w:id="211" w:name="_Toc73646079"/>
      <w:r>
        <w:t>6</w:t>
      </w:r>
      <w:r w:rsidRPr="00BB3C54">
        <w:t>.</w:t>
      </w:r>
      <w:r w:rsidR="0019717E">
        <w:t>14</w:t>
      </w:r>
      <w:r w:rsidRPr="00BB3C54">
        <w:t>.1</w:t>
      </w:r>
      <w:r w:rsidRPr="00BB3C54">
        <w:tab/>
      </w:r>
      <w:r>
        <w:t>Introduction</w:t>
      </w:r>
      <w:bookmarkEnd w:id="208"/>
    </w:p>
    <w:p w14:paraId="1100FD30" w14:textId="1BA918ED" w:rsidR="00D821B1" w:rsidRDefault="00D821B1" w:rsidP="00D821B1">
      <w:pPr>
        <w:jc w:val="both"/>
        <w:rPr>
          <w:iCs/>
        </w:rPr>
      </w:pPr>
      <w:r>
        <w:rPr>
          <w:iCs/>
        </w:rPr>
        <w:t xml:space="preserve">The solution addresses the security threat of KI#3 related to the potential partial or complete disruption of the automated certificate management framework due to a </w:t>
      </w:r>
      <w:r w:rsidR="0019717E">
        <w:rPr>
          <w:iCs/>
        </w:rPr>
        <w:t>simultaneous</w:t>
      </w:r>
      <w:r>
        <w:rPr>
          <w:iCs/>
        </w:rPr>
        <w:t xml:space="preserve"> update / renewal of a vast number of certificates. </w:t>
      </w:r>
    </w:p>
    <w:p w14:paraId="6DFDDDA5" w14:textId="77777777" w:rsidR="00D821B1" w:rsidRDefault="00D821B1" w:rsidP="00D821B1">
      <w:pPr>
        <w:jc w:val="both"/>
        <w:rPr>
          <w:iCs/>
        </w:rPr>
      </w:pPr>
      <w:r>
        <w:rPr>
          <w:iCs/>
        </w:rPr>
        <w:t>The following scenarios are examples where bulk certificate updates may be required:</w:t>
      </w:r>
    </w:p>
    <w:p w14:paraId="3F2D0086" w14:textId="77777777" w:rsidR="00D821B1" w:rsidRPr="00107A5D" w:rsidRDefault="00D821B1" w:rsidP="00D821B1">
      <w:pPr>
        <w:numPr>
          <w:ilvl w:val="0"/>
          <w:numId w:val="19"/>
        </w:numPr>
        <w:jc w:val="both"/>
        <w:rPr>
          <w:iCs/>
        </w:rPr>
      </w:pPr>
      <w:r w:rsidRPr="00107A5D">
        <w:rPr>
          <w:iCs/>
        </w:rPr>
        <w:t>Operator or an automation function determines a need to update many certificates due to a compromised algorithm, or compromised key, or revoked certificate.</w:t>
      </w:r>
    </w:p>
    <w:p w14:paraId="3C79D8A4" w14:textId="77777777" w:rsidR="00D821B1" w:rsidRPr="00107A5D" w:rsidRDefault="00D821B1" w:rsidP="00D821B1">
      <w:pPr>
        <w:numPr>
          <w:ilvl w:val="0"/>
          <w:numId w:val="19"/>
        </w:numPr>
        <w:jc w:val="both"/>
        <w:rPr>
          <w:iCs/>
        </w:rPr>
      </w:pPr>
      <w:r w:rsidRPr="00107A5D">
        <w:rPr>
          <w:iCs/>
        </w:rPr>
        <w:t xml:space="preserve">Many simultaneous alarms indicating the need to renew </w:t>
      </w:r>
      <w:r>
        <w:rPr>
          <w:iCs/>
        </w:rPr>
        <w:t xml:space="preserve">a </w:t>
      </w:r>
      <w:r w:rsidRPr="00107A5D">
        <w:rPr>
          <w:iCs/>
        </w:rPr>
        <w:t>huge number of certificates that are about to expire.</w:t>
      </w:r>
    </w:p>
    <w:p w14:paraId="2978DBC1" w14:textId="77777777" w:rsidR="00D821B1" w:rsidRPr="00107A5D" w:rsidRDefault="00D821B1" w:rsidP="00D821B1">
      <w:pPr>
        <w:numPr>
          <w:ilvl w:val="0"/>
          <w:numId w:val="19"/>
        </w:numPr>
        <w:jc w:val="both"/>
        <w:rPr>
          <w:iCs/>
        </w:rPr>
      </w:pPr>
      <w:r w:rsidRPr="00107A5D">
        <w:rPr>
          <w:iCs/>
        </w:rPr>
        <w:t xml:space="preserve">CA may announce revocation of some </w:t>
      </w:r>
      <w:r>
        <w:rPr>
          <w:iCs/>
        </w:rPr>
        <w:t xml:space="preserve">CA </w:t>
      </w:r>
      <w:r w:rsidRPr="00107A5D">
        <w:rPr>
          <w:iCs/>
        </w:rPr>
        <w:t xml:space="preserve">certificates. If </w:t>
      </w:r>
      <w:r>
        <w:rPr>
          <w:iCs/>
        </w:rPr>
        <w:t xml:space="preserve">some of the </w:t>
      </w:r>
      <w:r w:rsidRPr="00107A5D">
        <w:rPr>
          <w:iCs/>
        </w:rPr>
        <w:t>root certificates</w:t>
      </w:r>
      <w:r>
        <w:rPr>
          <w:iCs/>
        </w:rPr>
        <w:t>,</w:t>
      </w:r>
      <w:r w:rsidRPr="00107A5D">
        <w:rPr>
          <w:iCs/>
        </w:rPr>
        <w:t xml:space="preserve"> be</w:t>
      </w:r>
      <w:r>
        <w:rPr>
          <w:iCs/>
        </w:rPr>
        <w:t>ing</w:t>
      </w:r>
      <w:r w:rsidRPr="00107A5D">
        <w:rPr>
          <w:iCs/>
        </w:rPr>
        <w:t xml:space="preserve"> used to sign several certificates for various </w:t>
      </w:r>
      <w:r>
        <w:rPr>
          <w:iCs/>
        </w:rPr>
        <w:t>NFs, are revoked, t</w:t>
      </w:r>
      <w:r w:rsidRPr="00107A5D">
        <w:rPr>
          <w:iCs/>
        </w:rPr>
        <w:t>his</w:t>
      </w:r>
      <w:r>
        <w:rPr>
          <w:iCs/>
        </w:rPr>
        <w:t xml:space="preserve"> action</w:t>
      </w:r>
      <w:r w:rsidRPr="00107A5D">
        <w:rPr>
          <w:iCs/>
        </w:rPr>
        <w:t xml:space="preserve"> can lead to simultaneous updates of certificates for many network functions.</w:t>
      </w:r>
    </w:p>
    <w:p w14:paraId="1C933C3A" w14:textId="77777777" w:rsidR="00D821B1" w:rsidRDefault="00D821B1" w:rsidP="00D821B1">
      <w:pPr>
        <w:numPr>
          <w:ilvl w:val="0"/>
          <w:numId w:val="19"/>
        </w:numPr>
        <w:jc w:val="both"/>
        <w:rPr>
          <w:iCs/>
        </w:rPr>
      </w:pPr>
      <w:r w:rsidRPr="00107A5D">
        <w:rPr>
          <w:iCs/>
        </w:rPr>
        <w:t>Certificate Revocation List (CRL) may</w:t>
      </w:r>
      <w:r>
        <w:rPr>
          <w:iCs/>
        </w:rPr>
        <w:t xml:space="preserve"> </w:t>
      </w:r>
      <w:r w:rsidRPr="00107A5D">
        <w:rPr>
          <w:iCs/>
        </w:rPr>
        <w:t xml:space="preserve">be updated with </w:t>
      </w:r>
      <w:r>
        <w:rPr>
          <w:iCs/>
        </w:rPr>
        <w:t xml:space="preserve">new </w:t>
      </w:r>
      <w:r w:rsidRPr="00107A5D">
        <w:rPr>
          <w:iCs/>
        </w:rPr>
        <w:t>certificate revocation</w:t>
      </w:r>
      <w:r>
        <w:rPr>
          <w:iCs/>
        </w:rPr>
        <w:t>s</w:t>
      </w:r>
      <w:r w:rsidRPr="00107A5D">
        <w:rPr>
          <w:iCs/>
        </w:rPr>
        <w:t xml:space="preserve">, which can affect </w:t>
      </w:r>
      <w:proofErr w:type="gramStart"/>
      <w:r w:rsidRPr="00107A5D">
        <w:rPr>
          <w:iCs/>
        </w:rPr>
        <w:t>a large number of</w:t>
      </w:r>
      <w:proofErr w:type="gramEnd"/>
      <w:r w:rsidRPr="00107A5D">
        <w:rPr>
          <w:iCs/>
        </w:rPr>
        <w:t xml:space="preserve"> </w:t>
      </w:r>
      <w:r>
        <w:rPr>
          <w:iCs/>
        </w:rPr>
        <w:t>NFs</w:t>
      </w:r>
      <w:r w:rsidRPr="00107A5D">
        <w:rPr>
          <w:iCs/>
        </w:rPr>
        <w:t>.</w:t>
      </w:r>
    </w:p>
    <w:p w14:paraId="577A50FD" w14:textId="77777777" w:rsidR="00D821B1" w:rsidRPr="00AE1CCF" w:rsidRDefault="00D821B1" w:rsidP="00D821B1">
      <w:pPr>
        <w:jc w:val="both"/>
        <w:rPr>
          <w:iCs/>
        </w:rPr>
      </w:pPr>
      <w:proofErr w:type="gramStart"/>
      <w:r>
        <w:rPr>
          <w:iCs/>
        </w:rPr>
        <w:t>In order to</w:t>
      </w:r>
      <w:proofErr w:type="gramEnd"/>
      <w:r>
        <w:rPr>
          <w:iCs/>
        </w:rPr>
        <w:t xml:space="preserve"> cater to various possible triggers of bulk certificate updates, the solution proposes a new network management functionality named in this solution as Certificate Update Orchestrator (CUO). Such a functionality can be implemented as part of the </w:t>
      </w:r>
      <w:proofErr w:type="spellStart"/>
      <w:r>
        <w:rPr>
          <w:iCs/>
        </w:rPr>
        <w:t>MANagement</w:t>
      </w:r>
      <w:proofErr w:type="spellEnd"/>
      <w:r>
        <w:rPr>
          <w:iCs/>
        </w:rPr>
        <w:t xml:space="preserve"> and Orchestration (MANO).</w:t>
      </w:r>
    </w:p>
    <w:p w14:paraId="0A81E489" w14:textId="7F66D91D" w:rsidR="00D821B1" w:rsidRPr="00BB3C54" w:rsidRDefault="00D821B1" w:rsidP="00D821B1">
      <w:pPr>
        <w:pStyle w:val="Heading3"/>
      </w:pPr>
      <w:bookmarkStart w:id="212" w:name="_Toc119933109"/>
      <w:r>
        <w:lastRenderedPageBreak/>
        <w:t>6.</w:t>
      </w:r>
      <w:r w:rsidR="0019717E">
        <w:t>14</w:t>
      </w:r>
      <w:r>
        <w:t>.2</w:t>
      </w:r>
      <w:r>
        <w:tab/>
        <w:t>Solution</w:t>
      </w:r>
      <w:r w:rsidRPr="00BB3C54">
        <w:t xml:space="preserve"> details</w:t>
      </w:r>
      <w:bookmarkEnd w:id="209"/>
      <w:bookmarkEnd w:id="210"/>
      <w:bookmarkEnd w:id="211"/>
      <w:bookmarkEnd w:id="212"/>
    </w:p>
    <w:p w14:paraId="34292174" w14:textId="77777777" w:rsidR="00D821B1" w:rsidRDefault="00D821B1" w:rsidP="00D821B1">
      <w:pPr>
        <w:jc w:val="both"/>
        <w:rPr>
          <w:iCs/>
        </w:rPr>
      </w:pPr>
      <w:r>
        <w:rPr>
          <w:iCs/>
        </w:rPr>
        <w:t xml:space="preserve">CUO performs the following actions </w:t>
      </w:r>
      <w:proofErr w:type="gramStart"/>
      <w:r>
        <w:rPr>
          <w:iCs/>
        </w:rPr>
        <w:t>in order to</w:t>
      </w:r>
      <w:proofErr w:type="gramEnd"/>
      <w:r>
        <w:rPr>
          <w:iCs/>
        </w:rPr>
        <w:t xml:space="preserve"> mitigate the risks of automated certificate management leading to service un-availability.</w:t>
      </w:r>
    </w:p>
    <w:p w14:paraId="28F53622" w14:textId="77777777" w:rsidR="00D821B1" w:rsidRDefault="00D821B1" w:rsidP="00D821B1">
      <w:pPr>
        <w:numPr>
          <w:ilvl w:val="0"/>
          <w:numId w:val="18"/>
        </w:numPr>
        <w:jc w:val="both"/>
        <w:rPr>
          <w:iCs/>
        </w:rPr>
      </w:pPr>
      <w:r>
        <w:rPr>
          <w:iCs/>
        </w:rPr>
        <w:t>Monitoring of certificate expiry related alarms reported by network management systems</w:t>
      </w:r>
    </w:p>
    <w:p w14:paraId="622A8BC5" w14:textId="77777777" w:rsidR="00D821B1" w:rsidRDefault="00D821B1" w:rsidP="00D821B1">
      <w:pPr>
        <w:numPr>
          <w:ilvl w:val="0"/>
          <w:numId w:val="18"/>
        </w:numPr>
        <w:jc w:val="both"/>
        <w:rPr>
          <w:iCs/>
        </w:rPr>
      </w:pPr>
      <w:r>
        <w:rPr>
          <w:iCs/>
        </w:rPr>
        <w:t>Monitors CA announcements for certificate revocations</w:t>
      </w:r>
    </w:p>
    <w:p w14:paraId="1540E11B" w14:textId="77777777" w:rsidR="00D821B1" w:rsidRDefault="00D821B1" w:rsidP="00D821B1">
      <w:pPr>
        <w:numPr>
          <w:ilvl w:val="1"/>
          <w:numId w:val="18"/>
        </w:numPr>
        <w:jc w:val="both"/>
        <w:rPr>
          <w:iCs/>
        </w:rPr>
      </w:pPr>
      <w:r>
        <w:rPr>
          <w:iCs/>
        </w:rPr>
        <w:t>CUO may subscribe to CA announcement notifications</w:t>
      </w:r>
    </w:p>
    <w:p w14:paraId="750888CB" w14:textId="77777777" w:rsidR="00D821B1" w:rsidRDefault="00D821B1" w:rsidP="00D821B1">
      <w:pPr>
        <w:numPr>
          <w:ilvl w:val="0"/>
          <w:numId w:val="18"/>
        </w:numPr>
        <w:jc w:val="both"/>
        <w:rPr>
          <w:iCs/>
        </w:rPr>
      </w:pPr>
      <w:r>
        <w:rPr>
          <w:iCs/>
        </w:rPr>
        <w:t>Monitors CRL/OCSP data stores for certificate revocations</w:t>
      </w:r>
    </w:p>
    <w:p w14:paraId="6374D898" w14:textId="77777777" w:rsidR="00D821B1" w:rsidRDefault="00D821B1" w:rsidP="00D821B1">
      <w:pPr>
        <w:numPr>
          <w:ilvl w:val="1"/>
          <w:numId w:val="18"/>
        </w:numPr>
        <w:jc w:val="both"/>
        <w:rPr>
          <w:iCs/>
        </w:rPr>
      </w:pPr>
      <w:r>
        <w:rPr>
          <w:iCs/>
        </w:rPr>
        <w:t>CUO may subscribe to notifications from applications that monitor changes / updates in CRL/OCSP data stores</w:t>
      </w:r>
    </w:p>
    <w:p w14:paraId="14A61B02" w14:textId="77777777" w:rsidR="00D821B1" w:rsidRDefault="00D821B1" w:rsidP="00D821B1">
      <w:pPr>
        <w:numPr>
          <w:ilvl w:val="0"/>
          <w:numId w:val="18"/>
        </w:numPr>
        <w:jc w:val="both"/>
        <w:rPr>
          <w:iCs/>
        </w:rPr>
      </w:pPr>
      <w:r>
        <w:rPr>
          <w:iCs/>
        </w:rPr>
        <w:t>Accept certificate update triggers from the operator or an automation related function.</w:t>
      </w:r>
    </w:p>
    <w:p w14:paraId="4366E2C2" w14:textId="77777777" w:rsidR="00D821B1" w:rsidRDefault="00D821B1" w:rsidP="00D821B1">
      <w:pPr>
        <w:jc w:val="both"/>
        <w:rPr>
          <w:iCs/>
        </w:rPr>
      </w:pPr>
      <w:r>
        <w:rPr>
          <w:iCs/>
        </w:rPr>
        <w:t xml:space="preserve">To ensure the proper management of the certificate updates for </w:t>
      </w:r>
      <w:proofErr w:type="gramStart"/>
      <w:r>
        <w:rPr>
          <w:iCs/>
        </w:rPr>
        <w:t>a large number of</w:t>
      </w:r>
      <w:proofErr w:type="gramEnd"/>
      <w:r>
        <w:rPr>
          <w:iCs/>
        </w:rPr>
        <w:t xml:space="preserve"> NFs, CUO may perform the following actions:</w:t>
      </w:r>
    </w:p>
    <w:p w14:paraId="5D160DCF" w14:textId="77777777" w:rsidR="00D821B1" w:rsidRDefault="00D821B1" w:rsidP="00D821B1">
      <w:pPr>
        <w:numPr>
          <w:ilvl w:val="0"/>
          <w:numId w:val="18"/>
        </w:numPr>
        <w:jc w:val="both"/>
        <w:rPr>
          <w:iCs/>
        </w:rPr>
      </w:pPr>
      <w:r>
        <w:rPr>
          <w:iCs/>
        </w:rPr>
        <w:t>Stagger the certificate updates in time such that only a small amount of certificate updates is ongoing simultaneously, while ensuring the updates are done within the stipulated time, especially for those that are close to expiry.</w:t>
      </w:r>
    </w:p>
    <w:p w14:paraId="0DB9AC8B" w14:textId="34214ED2" w:rsidR="00D821B1" w:rsidRPr="008B7420" w:rsidRDefault="00D821B1" w:rsidP="00611CCB">
      <w:pPr>
        <w:numPr>
          <w:ilvl w:val="0"/>
          <w:numId w:val="18"/>
        </w:numPr>
        <w:jc w:val="both"/>
        <w:rPr>
          <w:iCs/>
        </w:rPr>
      </w:pPr>
      <w:r>
        <w:rPr>
          <w:iCs/>
        </w:rPr>
        <w:t>Prioritize the certificate updates for those certificates having lesser time remaining for expiry.</w:t>
      </w:r>
    </w:p>
    <w:p w14:paraId="271CF776" w14:textId="018859CA" w:rsidR="00D821B1" w:rsidRDefault="00D821B1" w:rsidP="00D821B1">
      <w:pPr>
        <w:pStyle w:val="Heading3"/>
      </w:pPr>
      <w:bookmarkStart w:id="213" w:name="_Toc119933110"/>
      <w:r>
        <w:t>6.</w:t>
      </w:r>
      <w:r w:rsidR="0019717E">
        <w:t>14</w:t>
      </w:r>
      <w:r>
        <w:t>.3</w:t>
      </w:r>
      <w:r>
        <w:tab/>
        <w:t>Evaluation</w:t>
      </w:r>
      <w:bookmarkEnd w:id="213"/>
    </w:p>
    <w:p w14:paraId="1D4E2EBB" w14:textId="3C7905FD" w:rsidR="00D821B1" w:rsidRDefault="00D821B1" w:rsidP="00D821B1">
      <w:r>
        <w:t>TBD</w:t>
      </w:r>
    </w:p>
    <w:p w14:paraId="6F641721" w14:textId="1D38A288" w:rsidR="00424B43" w:rsidRDefault="00424B43" w:rsidP="00424B43">
      <w:pPr>
        <w:pStyle w:val="Heading2"/>
      </w:pPr>
      <w:bookmarkStart w:id="214" w:name="_Toc107821158"/>
      <w:bookmarkStart w:id="215" w:name="_Toc119933111"/>
      <w:r w:rsidRPr="0092145B">
        <w:t>6.</w:t>
      </w:r>
      <w:r>
        <w:t>15</w:t>
      </w:r>
      <w:r>
        <w:tab/>
        <w:t>Solution #15:</w:t>
      </w:r>
      <w:bookmarkEnd w:id="214"/>
      <w:r>
        <w:t xml:space="preserve"> Policy based certificate update/renewal</w:t>
      </w:r>
      <w:bookmarkEnd w:id="215"/>
    </w:p>
    <w:p w14:paraId="6DD83523" w14:textId="56B17B56" w:rsidR="00424B43" w:rsidRDefault="00424B43" w:rsidP="00424B43">
      <w:pPr>
        <w:pStyle w:val="Heading3"/>
      </w:pPr>
      <w:bookmarkStart w:id="216" w:name="_Toc107821159"/>
      <w:bookmarkStart w:id="217" w:name="_Toc119933112"/>
      <w:r w:rsidRPr="0092145B">
        <w:t>6.</w:t>
      </w:r>
      <w:r>
        <w:t>15.1</w:t>
      </w:r>
      <w:r>
        <w:tab/>
        <w:t>Introduction</w:t>
      </w:r>
      <w:bookmarkEnd w:id="216"/>
      <w:bookmarkEnd w:id="217"/>
      <w:r>
        <w:t xml:space="preserve"> </w:t>
      </w:r>
    </w:p>
    <w:p w14:paraId="1A7B6C24" w14:textId="77777777" w:rsidR="00424B43" w:rsidRPr="007A114A" w:rsidRDefault="00424B43" w:rsidP="00424B43">
      <w:pPr>
        <w:rPr>
          <w:color w:val="000000"/>
        </w:rPr>
      </w:pPr>
      <w:r>
        <w:rPr>
          <w:rFonts w:hint="eastAsia"/>
          <w:lang w:eastAsia="zh-CN"/>
        </w:rPr>
        <w:t>T</w:t>
      </w:r>
      <w:r>
        <w:rPr>
          <w:lang w:eastAsia="zh-CN"/>
        </w:rPr>
        <w:t xml:space="preserve">his contribution addresses this key issue #3, and </w:t>
      </w:r>
      <w:proofErr w:type="gramStart"/>
      <w:r>
        <w:rPr>
          <w:lang w:eastAsia="zh-CN"/>
        </w:rPr>
        <w:t>in particular the</w:t>
      </w:r>
      <w:proofErr w:type="gramEnd"/>
      <w:r>
        <w:rPr>
          <w:lang w:eastAsia="zh-CN"/>
        </w:rPr>
        <w:t xml:space="preserve"> </w:t>
      </w:r>
      <w:r w:rsidRPr="00A83BFF">
        <w:rPr>
          <w:color w:val="000000"/>
        </w:rPr>
        <w:t xml:space="preserve">risk that may occur </w:t>
      </w:r>
      <w:r>
        <w:rPr>
          <w:color w:val="000000"/>
        </w:rPr>
        <w:t>during</w:t>
      </w:r>
      <w:r w:rsidRPr="00A83BFF">
        <w:rPr>
          <w:color w:val="000000"/>
        </w:rPr>
        <w:t xml:space="preserve"> </w:t>
      </w:r>
      <w:r w:rsidRPr="001E3637">
        <w:rPr>
          <w:color w:val="000000"/>
        </w:rPr>
        <w:t>the simultaneous update</w:t>
      </w:r>
      <w:r>
        <w:rPr>
          <w:color w:val="000000"/>
        </w:rPr>
        <w:t>/</w:t>
      </w:r>
      <w:r w:rsidRPr="001E3637">
        <w:rPr>
          <w:color w:val="000000"/>
        </w:rPr>
        <w:t>renewal of</w:t>
      </w:r>
      <w:r w:rsidRPr="00A83BFF">
        <w:rPr>
          <w:color w:val="000000"/>
        </w:rPr>
        <w:t xml:space="preserve"> a </w:t>
      </w:r>
      <w:r>
        <w:rPr>
          <w:color w:val="000000"/>
        </w:rPr>
        <w:t>vast</w:t>
      </w:r>
      <w:r w:rsidRPr="00A83BFF">
        <w:rPr>
          <w:color w:val="000000"/>
        </w:rPr>
        <w:t xml:space="preserve"> number of certificates</w:t>
      </w:r>
      <w:r>
        <w:rPr>
          <w:color w:val="000000"/>
        </w:rPr>
        <w:t>.</w:t>
      </w:r>
    </w:p>
    <w:p w14:paraId="0BF04E43" w14:textId="38ABF3B3" w:rsidR="00424B43" w:rsidRPr="00A7185F" w:rsidRDefault="00424B43" w:rsidP="00424B43">
      <w:pPr>
        <w:pStyle w:val="Heading3"/>
      </w:pPr>
      <w:bookmarkStart w:id="218" w:name="_Toc107821160"/>
      <w:bookmarkStart w:id="219" w:name="_Toc119933113"/>
      <w:r w:rsidRPr="0092145B">
        <w:t>6.</w:t>
      </w:r>
      <w:r>
        <w:t>15.2</w:t>
      </w:r>
      <w:r>
        <w:tab/>
        <w:t>Solution details</w:t>
      </w:r>
      <w:bookmarkEnd w:id="218"/>
      <w:bookmarkEnd w:id="219"/>
    </w:p>
    <w:p w14:paraId="1CF72820" w14:textId="77777777" w:rsidR="00424B43" w:rsidRDefault="00424B43" w:rsidP="00424B43">
      <w:pPr>
        <w:rPr>
          <w:lang w:eastAsia="zh-CN"/>
        </w:rPr>
      </w:pPr>
      <w:r w:rsidRPr="000606E8">
        <w:rPr>
          <w:lang w:eastAsia="zh-CN"/>
        </w:rPr>
        <w:t xml:space="preserve">Normally, certificate update </w:t>
      </w:r>
      <w:r>
        <w:rPr>
          <w:lang w:eastAsia="zh-CN"/>
        </w:rPr>
        <w:t>for CA/ PKI subscribers can be</w:t>
      </w:r>
      <w:r w:rsidRPr="000606E8">
        <w:rPr>
          <w:lang w:eastAsia="zh-CN"/>
        </w:rPr>
        <w:t xml:space="preserve"> initiated </w:t>
      </w:r>
      <w:r>
        <w:rPr>
          <w:lang w:eastAsia="zh-CN"/>
        </w:rPr>
        <w:t>in advance (e.g., one</w:t>
      </w:r>
      <w:r>
        <w:rPr>
          <w:rFonts w:hint="eastAsia"/>
          <w:lang w:eastAsia="zh-CN"/>
        </w:rPr>
        <w:t>/</w:t>
      </w:r>
      <w:r>
        <w:rPr>
          <w:lang w:eastAsia="zh-CN"/>
        </w:rPr>
        <w:t>two months)</w:t>
      </w:r>
      <w:r w:rsidRPr="000606E8">
        <w:rPr>
          <w:lang w:eastAsia="zh-CN"/>
        </w:rPr>
        <w:t xml:space="preserve"> before the certificate expires</w:t>
      </w:r>
      <w:r>
        <w:rPr>
          <w:lang w:eastAsia="zh-CN"/>
        </w:rPr>
        <w:t xml:space="preserve"> due to the policy of the CA</w:t>
      </w:r>
      <w:r>
        <w:rPr>
          <w:rFonts w:hint="eastAsia"/>
          <w:lang w:eastAsia="zh-CN"/>
        </w:rPr>
        <w:t xml:space="preserve"> </w:t>
      </w:r>
      <w:r>
        <w:rPr>
          <w:lang w:eastAsia="zh-CN"/>
        </w:rPr>
        <w:t>or the PKI subscribers</w:t>
      </w:r>
      <w:r w:rsidRPr="000606E8">
        <w:rPr>
          <w:lang w:eastAsia="zh-CN"/>
        </w:rPr>
        <w:t>,</w:t>
      </w:r>
      <w:r>
        <w:rPr>
          <w:lang w:eastAsia="zh-CN"/>
        </w:rPr>
        <w:t xml:space="preserve"> so that the new certificate can be tested</w:t>
      </w:r>
      <w:r w:rsidRPr="00344671">
        <w:rPr>
          <w:lang w:eastAsia="zh-CN"/>
        </w:rPr>
        <w:t xml:space="preserve"> while the </w:t>
      </w:r>
      <w:r>
        <w:rPr>
          <w:lang w:eastAsia="zh-CN"/>
        </w:rPr>
        <w:t>current</w:t>
      </w:r>
      <w:r w:rsidRPr="00344671">
        <w:rPr>
          <w:lang w:eastAsia="zh-CN"/>
        </w:rPr>
        <w:t xml:space="preserve"> certificate is still available</w:t>
      </w:r>
      <w:r>
        <w:rPr>
          <w:lang w:eastAsia="zh-CN"/>
        </w:rPr>
        <w:t>.</w:t>
      </w:r>
      <w:r w:rsidRPr="000606E8">
        <w:rPr>
          <w:lang w:eastAsia="zh-CN"/>
        </w:rPr>
        <w:t xml:space="preserve"> </w:t>
      </w:r>
      <w:r>
        <w:rPr>
          <w:lang w:eastAsia="zh-CN"/>
        </w:rPr>
        <w:t xml:space="preserve">Therefore, the CA has an enough </w:t>
      </w:r>
      <w:proofErr w:type="gramStart"/>
      <w:r>
        <w:rPr>
          <w:lang w:eastAsia="zh-CN"/>
        </w:rPr>
        <w:t>period of time</w:t>
      </w:r>
      <w:proofErr w:type="gramEnd"/>
      <w:r>
        <w:rPr>
          <w:lang w:eastAsia="zh-CN"/>
        </w:rPr>
        <w:t xml:space="preserve"> to process the </w:t>
      </w:r>
      <w:r w:rsidRPr="001E3637">
        <w:rPr>
          <w:color w:val="000000"/>
        </w:rPr>
        <w:t>simultaneous</w:t>
      </w:r>
      <w:r>
        <w:rPr>
          <w:lang w:eastAsia="zh-CN"/>
        </w:rPr>
        <w:t xml:space="preserve"> certificate update before the expiration date. </w:t>
      </w:r>
      <w:r w:rsidRPr="004D0356">
        <w:rPr>
          <w:lang w:eastAsia="zh-CN"/>
        </w:rPr>
        <w:t>The detailed description is as follows</w:t>
      </w:r>
      <w:r>
        <w:rPr>
          <w:lang w:eastAsia="zh-CN"/>
        </w:rPr>
        <w:t>:</w:t>
      </w:r>
    </w:p>
    <w:p w14:paraId="50CB078D" w14:textId="77777777" w:rsidR="00424B43" w:rsidRDefault="00424B43" w:rsidP="00424B43">
      <w:pPr>
        <w:numPr>
          <w:ilvl w:val="0"/>
          <w:numId w:val="20"/>
        </w:numPr>
        <w:rPr>
          <w:lang w:eastAsia="zh-CN"/>
        </w:rPr>
      </w:pPr>
      <w:r>
        <w:rPr>
          <w:lang w:eastAsia="zh-CN"/>
        </w:rPr>
        <w:t>The time</w:t>
      </w:r>
      <w:r w:rsidRPr="00F32640">
        <w:rPr>
          <w:lang w:eastAsia="zh-CN"/>
        </w:rPr>
        <w:t xml:space="preserve"> for updating the certificate before the certificate expires can be </w:t>
      </w:r>
      <w:r>
        <w:rPr>
          <w:lang w:eastAsia="zh-CN"/>
        </w:rPr>
        <w:t>pre</w:t>
      </w:r>
      <w:r w:rsidRPr="00F32640">
        <w:rPr>
          <w:lang w:eastAsia="zh-CN"/>
        </w:rPr>
        <w:t>configured in the NF</w:t>
      </w:r>
      <w:r>
        <w:rPr>
          <w:lang w:eastAsia="zh-CN"/>
        </w:rPr>
        <w:t xml:space="preserve"> and monitored by the CA. </w:t>
      </w:r>
    </w:p>
    <w:p w14:paraId="17ED8158" w14:textId="77777777" w:rsidR="00424B43" w:rsidRDefault="00424B43" w:rsidP="00424B43">
      <w:pPr>
        <w:numPr>
          <w:ilvl w:val="0"/>
          <w:numId w:val="20"/>
        </w:numPr>
        <w:rPr>
          <w:lang w:eastAsia="zh-CN"/>
        </w:rPr>
      </w:pPr>
      <w:r>
        <w:rPr>
          <w:rFonts w:hint="eastAsia"/>
          <w:lang w:eastAsia="zh-CN"/>
        </w:rPr>
        <w:t>When</w:t>
      </w:r>
      <w:r>
        <w:rPr>
          <w:lang w:eastAsia="zh-CN"/>
        </w:rPr>
        <w:t xml:space="preserve"> the NF discovers that the certificate is about to expire according to the preconfigured update time, it will trigger the certificate update process. </w:t>
      </w:r>
    </w:p>
    <w:p w14:paraId="0D87CDA3" w14:textId="77777777" w:rsidR="00424B43" w:rsidRDefault="00424B43" w:rsidP="00424B43">
      <w:pPr>
        <w:numPr>
          <w:ilvl w:val="0"/>
          <w:numId w:val="20"/>
        </w:numPr>
        <w:rPr>
          <w:lang w:eastAsia="zh-CN"/>
        </w:rPr>
      </w:pPr>
      <w:r>
        <w:rPr>
          <w:lang w:eastAsia="zh-CN"/>
        </w:rPr>
        <w:t xml:space="preserve">Even if the NF does not trigger the certificate update process, the CA can also monitor that the certificate for NF is about to </w:t>
      </w:r>
      <w:proofErr w:type="gramStart"/>
      <w:r>
        <w:rPr>
          <w:lang w:eastAsia="zh-CN"/>
        </w:rPr>
        <w:t>expire, and</w:t>
      </w:r>
      <w:proofErr w:type="gramEnd"/>
      <w:r>
        <w:rPr>
          <w:lang w:eastAsia="zh-CN"/>
        </w:rPr>
        <w:t xml:space="preserve"> trigger the certificate update for NF.  </w:t>
      </w:r>
    </w:p>
    <w:p w14:paraId="2DE89053" w14:textId="77777777" w:rsidR="00424B43" w:rsidRDefault="00424B43" w:rsidP="00424B43">
      <w:pPr>
        <w:numPr>
          <w:ilvl w:val="0"/>
          <w:numId w:val="20"/>
        </w:numPr>
        <w:rPr>
          <w:lang w:eastAsia="zh-CN"/>
        </w:rPr>
      </w:pPr>
      <w:r>
        <w:rPr>
          <w:lang w:eastAsia="zh-CN"/>
        </w:rPr>
        <w:t xml:space="preserve">Besides, the CA doesn’t have to update the certificates with the </w:t>
      </w:r>
      <w:r w:rsidRPr="00662DFE">
        <w:rPr>
          <w:lang w:eastAsia="zh-CN"/>
        </w:rPr>
        <w:t>same expiration date</w:t>
      </w:r>
      <w:r>
        <w:rPr>
          <w:lang w:eastAsia="zh-CN"/>
        </w:rPr>
        <w:t xml:space="preserve"> at the same time. The certificates can be divided into different groups and been updated </w:t>
      </w:r>
      <w:r w:rsidRPr="00344671">
        <w:rPr>
          <w:lang w:eastAsia="zh-CN"/>
        </w:rPr>
        <w:t>separately</w:t>
      </w:r>
      <w:r>
        <w:rPr>
          <w:lang w:eastAsia="zh-CN"/>
        </w:rPr>
        <w:t xml:space="preserve"> due to the policy of the CA. </w:t>
      </w:r>
      <w:r w:rsidRPr="006E0D87">
        <w:rPr>
          <w:lang w:eastAsia="zh-CN"/>
        </w:rPr>
        <w:t>The CA can even set different update times for NFs with the same expiration time</w:t>
      </w:r>
      <w:r>
        <w:rPr>
          <w:lang w:eastAsia="zh-CN"/>
        </w:rPr>
        <w:t xml:space="preserve">. This can also </w:t>
      </w:r>
      <w:r w:rsidRPr="00677EBE">
        <w:rPr>
          <w:color w:val="000000"/>
        </w:rPr>
        <w:t>address the scenario of CA</w:t>
      </w:r>
      <w:r>
        <w:rPr>
          <w:color w:val="000000"/>
          <w:lang w:eastAsia="zh-CN"/>
        </w:rPr>
        <w:t>’s</w:t>
      </w:r>
      <w:r w:rsidRPr="00677EBE">
        <w:rPr>
          <w:color w:val="000000"/>
        </w:rPr>
        <w:t xml:space="preserve"> certification update and revocation, which results in the</w:t>
      </w:r>
      <w:r>
        <w:rPr>
          <w:color w:val="000000"/>
        </w:rPr>
        <w:t xml:space="preserve"> </w:t>
      </w:r>
      <w:r w:rsidRPr="00630236">
        <w:rPr>
          <w:color w:val="000000"/>
        </w:rPr>
        <w:t>simultaneous</w:t>
      </w:r>
      <w:r w:rsidRPr="00677EBE">
        <w:rPr>
          <w:color w:val="000000"/>
        </w:rPr>
        <w:t xml:space="preserve"> certificate update for CA and the involved entity certificates.</w:t>
      </w:r>
    </w:p>
    <w:p w14:paraId="4DF59D23" w14:textId="77777777" w:rsidR="00424B43" w:rsidRDefault="00424B43" w:rsidP="00424B43">
      <w:pPr>
        <w:rPr>
          <w:lang w:eastAsia="zh-CN"/>
        </w:rPr>
      </w:pPr>
      <w:r>
        <w:rPr>
          <w:lang w:eastAsia="zh-CN"/>
        </w:rPr>
        <w:lastRenderedPageBreak/>
        <w:t>T</w:t>
      </w:r>
      <w:r w:rsidRPr="000606E8">
        <w:rPr>
          <w:lang w:eastAsia="zh-CN"/>
        </w:rPr>
        <w:t>he compromise of a crypto algorithm in use</w:t>
      </w:r>
      <w:r>
        <w:rPr>
          <w:lang w:eastAsia="zh-CN"/>
        </w:rPr>
        <w:t xml:space="preserve"> is a corner </w:t>
      </w:r>
      <w:proofErr w:type="gramStart"/>
      <w:r>
        <w:rPr>
          <w:lang w:eastAsia="zh-CN"/>
        </w:rPr>
        <w:t>case, and</w:t>
      </w:r>
      <w:proofErr w:type="gramEnd"/>
      <w:r>
        <w:rPr>
          <w:lang w:eastAsia="zh-CN"/>
        </w:rPr>
        <w:t xml:space="preserve"> can also be addressed by the CA policy as described in step 4. </w:t>
      </w:r>
    </w:p>
    <w:p w14:paraId="629A3183" w14:textId="77777777" w:rsidR="00424B43" w:rsidRPr="00C351B6" w:rsidRDefault="00424B43" w:rsidP="00424B43">
      <w:r w:rsidRPr="00172BAE">
        <w:t>All the aspects above depend on CA</w:t>
      </w:r>
      <w:r w:rsidRPr="00172BAE">
        <w:rPr>
          <w:lang w:eastAsia="zh-CN"/>
        </w:rPr>
        <w:t>/ PKI subscribers’</w:t>
      </w:r>
      <w:r w:rsidRPr="00172BAE">
        <w:t xml:space="preserve"> policies and NF</w:t>
      </w:r>
      <w:r w:rsidRPr="00172BAE">
        <w:rPr>
          <w:rFonts w:hint="eastAsia"/>
          <w:lang w:eastAsia="zh-CN"/>
        </w:rPr>
        <w:t>/</w:t>
      </w:r>
      <w:r w:rsidRPr="00172BAE">
        <w:rPr>
          <w:lang w:eastAsia="zh-CN"/>
        </w:rPr>
        <w:t>CA</w:t>
      </w:r>
      <w:r w:rsidRPr="00172BAE">
        <w:t xml:space="preserve"> internal implementations</w:t>
      </w:r>
      <w:r w:rsidRPr="00172BAE">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p>
    <w:p w14:paraId="506A5AB6" w14:textId="44E1BAC6" w:rsidR="00424B43" w:rsidRDefault="00424B43" w:rsidP="00424B43">
      <w:pPr>
        <w:pStyle w:val="Heading3"/>
      </w:pPr>
      <w:bookmarkStart w:id="220" w:name="_Toc119933114"/>
      <w:r w:rsidRPr="0092145B">
        <w:t>6.</w:t>
      </w:r>
      <w:r>
        <w:t>15.3</w:t>
      </w:r>
      <w:r>
        <w:tab/>
        <w:t>Evaluation</w:t>
      </w:r>
      <w:bookmarkEnd w:id="220"/>
    </w:p>
    <w:p w14:paraId="1B26D614" w14:textId="77777777" w:rsidR="00424B43" w:rsidRPr="008E7DE1" w:rsidRDefault="00424B43" w:rsidP="00424B43">
      <w:r>
        <w:rPr>
          <w:lang w:eastAsia="zh-CN"/>
        </w:rPr>
        <w:t xml:space="preserve">TBD </w:t>
      </w:r>
    </w:p>
    <w:p w14:paraId="7745229F" w14:textId="206BFE91" w:rsidR="004A0D3A" w:rsidRDefault="004A0D3A" w:rsidP="00611CCB">
      <w:pPr>
        <w:pStyle w:val="Heading1"/>
      </w:pPr>
      <w:bookmarkStart w:id="221" w:name="_Toc513475456"/>
      <w:bookmarkStart w:id="222" w:name="_Toc48930874"/>
      <w:bookmarkStart w:id="223" w:name="_Toc49376123"/>
      <w:bookmarkStart w:id="224" w:name="_Toc56501637"/>
      <w:bookmarkStart w:id="225" w:name="_Toc119933115"/>
      <w:r>
        <w:t>7</w:t>
      </w:r>
      <w:r w:rsidR="006534DD">
        <w:tab/>
      </w:r>
      <w:r w:rsidR="006534DD">
        <w:tab/>
      </w:r>
      <w:r>
        <w:t>Conclusions</w:t>
      </w:r>
      <w:bookmarkEnd w:id="221"/>
      <w:bookmarkEnd w:id="222"/>
      <w:bookmarkEnd w:id="223"/>
      <w:bookmarkEnd w:id="224"/>
      <w:bookmarkEnd w:id="225"/>
      <w:r>
        <w:tab/>
      </w:r>
      <w:r>
        <w:tab/>
      </w:r>
      <w:r>
        <w:tab/>
      </w:r>
      <w:r>
        <w:tab/>
      </w:r>
      <w:r>
        <w:tab/>
      </w:r>
    </w:p>
    <w:p w14:paraId="22301BDB" w14:textId="77777777" w:rsidR="00ED768D" w:rsidRDefault="00ED768D" w:rsidP="00ED768D">
      <w:pPr>
        <w:pStyle w:val="Heading2"/>
      </w:pPr>
      <w:bookmarkStart w:id="226" w:name="_Toc119933116"/>
      <w:r>
        <w:t>7.1</w:t>
      </w:r>
      <w:r>
        <w:tab/>
      </w:r>
      <w:r>
        <w:tab/>
        <w:t>KI#1: Single certificate management protocol and procedures</w:t>
      </w:r>
      <w:bookmarkEnd w:id="226"/>
    </w:p>
    <w:p w14:paraId="2AA97322" w14:textId="77777777" w:rsidR="00ED768D" w:rsidRDefault="00ED768D" w:rsidP="00ED768D">
      <w:pPr>
        <w:pStyle w:val="Heading3"/>
      </w:pPr>
      <w:bookmarkStart w:id="227" w:name="_Toc112794870"/>
      <w:bookmarkStart w:id="228" w:name="_Toc117088854"/>
      <w:bookmarkStart w:id="229" w:name="_Toc119933117"/>
      <w:r>
        <w:t>7.1.1</w:t>
      </w:r>
      <w:r>
        <w:tab/>
        <w:t>Analysis</w:t>
      </w:r>
      <w:bookmarkEnd w:id="227"/>
      <w:bookmarkEnd w:id="228"/>
      <w:bookmarkEnd w:id="229"/>
    </w:p>
    <w:p w14:paraId="41B29945" w14:textId="77777777" w:rsidR="00ED768D" w:rsidRDefault="00ED768D" w:rsidP="00ED768D">
      <w:r>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p>
    <w:p w14:paraId="7BAED590" w14:textId="77777777" w:rsidR="00ED768D" w:rsidRDefault="00ED768D" w:rsidP="00ED768D">
      <w:r>
        <w:t xml:space="preserve">Two solutions are presented to cover this key issue. </w:t>
      </w:r>
    </w:p>
    <w:p w14:paraId="7D43EBEC" w14:textId="77777777" w:rsidR="00ED768D" w:rsidRDefault="00ED768D" w:rsidP="00ED768D">
      <w:r>
        <w:t xml:space="preserve">Solution #1 introduces an overall framework named as CEMAF (Certificate Enrolment and </w:t>
      </w:r>
      <w:proofErr w:type="spellStart"/>
      <w:r>
        <w:t>MAnagement</w:t>
      </w:r>
      <w:proofErr w:type="spellEnd"/>
      <w:r>
        <w:t xml:space="preserve">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  </w:t>
      </w:r>
    </w:p>
    <w:p w14:paraId="31BEAB41" w14:textId="77777777" w:rsidR="00ED768D" w:rsidRDefault="00ED768D" w:rsidP="00ED768D">
      <w:r>
        <w:t xml:space="preserve">Solution #2 proposes CMP as a protocol for certificate enrolment and renewal procedures, and a CMPv2 profiling for SBA has been provided accordingly. </w:t>
      </w:r>
    </w:p>
    <w:p w14:paraId="7ABCB374" w14:textId="77777777" w:rsidR="00ED768D" w:rsidRDefault="00ED768D" w:rsidP="00ED768D">
      <w:r>
        <w:t>CMP complies with the requirements to be a single certificate management protocol in 5G SBA for the procedures of enrolment and renewal.</w:t>
      </w:r>
    </w:p>
    <w:p w14:paraId="343D56FD" w14:textId="77777777" w:rsidR="00ED768D" w:rsidRPr="001902EA" w:rsidRDefault="00ED768D" w:rsidP="00ED768D">
      <w:r>
        <w:t xml:space="preserve">The certificate management framework requires to be completed with the procedures related to initial trust establishment, and management procedures not covered in the CMP profiling for 5G SBA (e.g., revocation). </w:t>
      </w:r>
    </w:p>
    <w:p w14:paraId="303EE67A" w14:textId="77777777" w:rsidR="00ED768D" w:rsidRDefault="00ED768D" w:rsidP="00ED768D">
      <w:pPr>
        <w:pStyle w:val="Heading3"/>
      </w:pPr>
      <w:bookmarkStart w:id="230" w:name="_Toc119933118"/>
      <w:r>
        <w:t>7.1.1</w:t>
      </w:r>
      <w:r>
        <w:tab/>
        <w:t>Conclusion</w:t>
      </w:r>
      <w:bookmarkEnd w:id="230"/>
    </w:p>
    <w:p w14:paraId="781CA37E" w14:textId="77777777" w:rsidR="00ED768D" w:rsidRDefault="00ED768D" w:rsidP="00ED768D">
      <w:r>
        <w:t xml:space="preserve">It is proposed to pursue CMP protocol in normative specification for the procedures of certificate enrolment and certificate renewal in 5G SBA. </w:t>
      </w:r>
    </w:p>
    <w:p w14:paraId="7DB91C6B" w14:textId="77777777" w:rsidR="00ED768D" w:rsidRDefault="00ED768D" w:rsidP="00ED768D">
      <w:pPr>
        <w:pStyle w:val="EditorsNote"/>
      </w:pPr>
      <w:r>
        <w:t>Editor’s Note: Further conclusion regarding solution #1 is FFS.</w:t>
      </w:r>
    </w:p>
    <w:p w14:paraId="7A354645" w14:textId="77777777" w:rsidR="004A0D3A" w:rsidRDefault="004A0D3A" w:rsidP="00611CCB">
      <w:pPr>
        <w:pStyle w:val="EditorsNote"/>
        <w:ind w:left="0" w:firstLine="0"/>
      </w:pPr>
    </w:p>
    <w:p w14:paraId="68D5C2CB" w14:textId="17AB8283" w:rsidR="00080512" w:rsidRPr="004D3578" w:rsidRDefault="00080512" w:rsidP="00B52C3D">
      <w:pPr>
        <w:pStyle w:val="Heading1"/>
        <w:ind w:left="0" w:firstLine="0"/>
      </w:pPr>
      <w:r w:rsidRPr="004D3578">
        <w:br w:type="page"/>
      </w:r>
      <w:bookmarkStart w:id="231" w:name="_Toc119933119"/>
      <w:r w:rsidR="00667AC5">
        <w:lastRenderedPageBreak/>
        <w:t>Annex A</w:t>
      </w:r>
      <w:r w:rsidRPr="004D3578">
        <w:t xml:space="preserve"> (informative):</w:t>
      </w:r>
      <w:r w:rsidR="00ED62B3">
        <w:t xml:space="preserve"> </w:t>
      </w:r>
      <w:r w:rsidRPr="004D3578">
        <w:t>Change history</w:t>
      </w:r>
      <w:bookmarkEnd w:id="231"/>
    </w:p>
    <w:p w14:paraId="6B9EDE27" w14:textId="77777777" w:rsidR="00054A22" w:rsidRPr="00235394" w:rsidRDefault="00054A22" w:rsidP="00054A22">
      <w:pPr>
        <w:pStyle w:val="TH"/>
      </w:pPr>
      <w:bookmarkStart w:id="232" w:name="historyclause"/>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c>
          <w:tcPr>
            <w:tcW w:w="800" w:type="dxa"/>
            <w:shd w:val="solid" w:color="FFFFFF" w:fill="auto"/>
          </w:tcPr>
          <w:p w14:paraId="64203249" w14:textId="3E486BBF" w:rsidR="00E9042A" w:rsidRDefault="00E9042A" w:rsidP="00892DFA">
            <w:pPr>
              <w:pStyle w:val="TAC"/>
              <w:rPr>
                <w:sz w:val="16"/>
                <w:szCs w:val="16"/>
              </w:rPr>
            </w:pPr>
            <w:r>
              <w:rPr>
                <w:sz w:val="16"/>
                <w:szCs w:val="16"/>
              </w:rPr>
              <w:t>2022-07</w:t>
            </w:r>
          </w:p>
        </w:tc>
        <w:tc>
          <w:tcPr>
            <w:tcW w:w="1132" w:type="dxa"/>
            <w:shd w:val="solid" w:color="FFFFFF" w:fill="auto"/>
          </w:tcPr>
          <w:p w14:paraId="42361939" w14:textId="7C57BBF7" w:rsidR="00E9042A" w:rsidRDefault="00E9042A" w:rsidP="00892DFA">
            <w:pPr>
              <w:pStyle w:val="TAC"/>
              <w:rPr>
                <w:sz w:val="16"/>
                <w:szCs w:val="16"/>
              </w:rPr>
            </w:pPr>
            <w:r>
              <w:rPr>
                <w:sz w:val="16"/>
                <w:szCs w:val="16"/>
              </w:rPr>
              <w:t xml:space="preserve">SA3#107e </w:t>
            </w:r>
            <w:proofErr w:type="spellStart"/>
            <w:r>
              <w:rPr>
                <w:sz w:val="16"/>
                <w:szCs w:val="16"/>
              </w:rPr>
              <w:t>AdHoc</w:t>
            </w:r>
            <w:proofErr w:type="spellEnd"/>
          </w:p>
        </w:tc>
        <w:tc>
          <w:tcPr>
            <w:tcW w:w="900" w:type="dxa"/>
            <w:shd w:val="solid" w:color="FFFFFF" w:fill="auto"/>
          </w:tcPr>
          <w:p w14:paraId="30727F77" w14:textId="736F248C" w:rsidR="00E9042A" w:rsidRDefault="00E9042A" w:rsidP="00892DFA">
            <w:pPr>
              <w:pStyle w:val="TAC"/>
              <w:rPr>
                <w:sz w:val="16"/>
                <w:szCs w:val="16"/>
              </w:rPr>
            </w:pPr>
            <w:r>
              <w:rPr>
                <w:sz w:val="16"/>
                <w:szCs w:val="16"/>
              </w:rPr>
              <w:t>S3-221619</w:t>
            </w:r>
          </w:p>
        </w:tc>
        <w:tc>
          <w:tcPr>
            <w:tcW w:w="360" w:type="dxa"/>
            <w:shd w:val="solid" w:color="FFFFFF" w:fill="auto"/>
          </w:tcPr>
          <w:p w14:paraId="3390D751" w14:textId="77777777" w:rsidR="00E9042A" w:rsidRPr="006B0D02" w:rsidRDefault="00E9042A" w:rsidP="00892DFA">
            <w:pPr>
              <w:pStyle w:val="TAL"/>
              <w:rPr>
                <w:sz w:val="16"/>
                <w:szCs w:val="16"/>
              </w:rPr>
            </w:pPr>
          </w:p>
        </w:tc>
        <w:tc>
          <w:tcPr>
            <w:tcW w:w="450" w:type="dxa"/>
            <w:shd w:val="solid" w:color="FFFFFF" w:fill="auto"/>
          </w:tcPr>
          <w:p w14:paraId="56A10528" w14:textId="77777777" w:rsidR="00E9042A" w:rsidRPr="006B0D02" w:rsidRDefault="00E9042A" w:rsidP="00892DFA">
            <w:pPr>
              <w:pStyle w:val="TAR"/>
              <w:rPr>
                <w:sz w:val="16"/>
                <w:szCs w:val="16"/>
              </w:rPr>
            </w:pPr>
          </w:p>
        </w:tc>
        <w:tc>
          <w:tcPr>
            <w:tcW w:w="360" w:type="dxa"/>
            <w:shd w:val="solid" w:color="FFFFFF" w:fill="auto"/>
          </w:tcPr>
          <w:p w14:paraId="7A4FBB5A" w14:textId="77777777" w:rsidR="00E9042A" w:rsidRPr="006B0D02" w:rsidRDefault="00E9042A" w:rsidP="00892DFA">
            <w:pPr>
              <w:pStyle w:val="TAC"/>
              <w:rPr>
                <w:sz w:val="16"/>
                <w:szCs w:val="16"/>
              </w:rPr>
            </w:pPr>
          </w:p>
        </w:tc>
        <w:tc>
          <w:tcPr>
            <w:tcW w:w="4929" w:type="dxa"/>
            <w:shd w:val="solid" w:color="FFFFFF" w:fill="auto"/>
          </w:tcPr>
          <w:p w14:paraId="4632DBE6" w14:textId="77777777" w:rsidR="00E9042A" w:rsidRDefault="00E9042A" w:rsidP="00892DFA">
            <w:pPr>
              <w:pStyle w:val="TAL"/>
              <w:rPr>
                <w:sz w:val="16"/>
                <w:szCs w:val="16"/>
              </w:rPr>
            </w:pPr>
            <w:r>
              <w:rPr>
                <w:sz w:val="16"/>
                <w:szCs w:val="16"/>
              </w:rPr>
              <w:t>Update of Key issue #6</w:t>
            </w:r>
          </w:p>
          <w:p w14:paraId="5FD35425" w14:textId="4EF2DD78" w:rsidR="00E9042A" w:rsidRDefault="00E9042A" w:rsidP="00892DFA">
            <w:pPr>
              <w:pStyle w:val="TAL"/>
              <w:rPr>
                <w:sz w:val="16"/>
                <w:szCs w:val="16"/>
              </w:rPr>
            </w:pPr>
            <w:r>
              <w:rPr>
                <w:sz w:val="16"/>
                <w:szCs w:val="16"/>
              </w:rPr>
              <w:t>Adding Solutions #1, #2, #3, #4, #5, #6, #7</w:t>
            </w:r>
          </w:p>
        </w:tc>
        <w:tc>
          <w:tcPr>
            <w:tcW w:w="708" w:type="dxa"/>
            <w:shd w:val="solid" w:color="FFFFFF" w:fill="auto"/>
          </w:tcPr>
          <w:p w14:paraId="494FF15F" w14:textId="22D4538B" w:rsidR="00E9042A" w:rsidRDefault="00E9042A" w:rsidP="00892DFA">
            <w:pPr>
              <w:pStyle w:val="TAC"/>
              <w:rPr>
                <w:sz w:val="16"/>
                <w:szCs w:val="16"/>
              </w:rPr>
            </w:pPr>
            <w:r>
              <w:rPr>
                <w:sz w:val="16"/>
                <w:szCs w:val="16"/>
              </w:rPr>
              <w:t>0.3.0</w:t>
            </w:r>
          </w:p>
        </w:tc>
      </w:tr>
      <w:tr w:rsidR="00B81CA1" w:rsidRPr="00B81CA1" w14:paraId="7EF79414" w14:textId="77777777" w:rsidTr="0083404D">
        <w:tc>
          <w:tcPr>
            <w:tcW w:w="800" w:type="dxa"/>
            <w:shd w:val="solid" w:color="FFFFFF" w:fill="auto"/>
          </w:tcPr>
          <w:p w14:paraId="2F84500B" w14:textId="45E8D55E" w:rsidR="00B81CA1" w:rsidRDefault="00B81CA1" w:rsidP="00892DFA">
            <w:pPr>
              <w:pStyle w:val="TAC"/>
              <w:rPr>
                <w:sz w:val="16"/>
                <w:szCs w:val="16"/>
              </w:rPr>
            </w:pPr>
            <w:r>
              <w:rPr>
                <w:sz w:val="16"/>
                <w:szCs w:val="16"/>
              </w:rPr>
              <w:t>2022-10</w:t>
            </w:r>
          </w:p>
        </w:tc>
        <w:tc>
          <w:tcPr>
            <w:tcW w:w="1132" w:type="dxa"/>
            <w:shd w:val="solid" w:color="FFFFFF" w:fill="auto"/>
          </w:tcPr>
          <w:p w14:paraId="01FF7E75" w14:textId="6AE579EC" w:rsidR="00B81CA1" w:rsidRDefault="00B81CA1" w:rsidP="00892DFA">
            <w:pPr>
              <w:pStyle w:val="TAC"/>
              <w:rPr>
                <w:sz w:val="16"/>
                <w:szCs w:val="16"/>
              </w:rPr>
            </w:pPr>
            <w:r>
              <w:rPr>
                <w:sz w:val="16"/>
                <w:szCs w:val="16"/>
              </w:rPr>
              <w:t xml:space="preserve">SA3#108e </w:t>
            </w:r>
            <w:proofErr w:type="spellStart"/>
            <w:r>
              <w:rPr>
                <w:sz w:val="16"/>
                <w:szCs w:val="16"/>
              </w:rPr>
              <w:t>AdHoc</w:t>
            </w:r>
            <w:proofErr w:type="spellEnd"/>
          </w:p>
        </w:tc>
        <w:tc>
          <w:tcPr>
            <w:tcW w:w="900" w:type="dxa"/>
            <w:shd w:val="solid" w:color="FFFFFF" w:fill="auto"/>
          </w:tcPr>
          <w:p w14:paraId="41A2F46B" w14:textId="742DC995" w:rsidR="00B81CA1" w:rsidRDefault="00B81CA1" w:rsidP="00892DFA">
            <w:pPr>
              <w:pStyle w:val="TAC"/>
              <w:rPr>
                <w:sz w:val="16"/>
                <w:szCs w:val="16"/>
              </w:rPr>
            </w:pPr>
            <w:r>
              <w:rPr>
                <w:sz w:val="16"/>
                <w:szCs w:val="16"/>
              </w:rPr>
              <w:t>S3-223033</w:t>
            </w:r>
          </w:p>
        </w:tc>
        <w:tc>
          <w:tcPr>
            <w:tcW w:w="360" w:type="dxa"/>
            <w:shd w:val="solid" w:color="FFFFFF" w:fill="auto"/>
          </w:tcPr>
          <w:p w14:paraId="23878345" w14:textId="77777777" w:rsidR="00B81CA1" w:rsidRPr="006B0D02" w:rsidRDefault="00B81CA1" w:rsidP="00B81CA1">
            <w:pPr>
              <w:pStyle w:val="TAC"/>
              <w:rPr>
                <w:sz w:val="16"/>
                <w:szCs w:val="16"/>
              </w:rPr>
            </w:pPr>
          </w:p>
        </w:tc>
        <w:tc>
          <w:tcPr>
            <w:tcW w:w="450" w:type="dxa"/>
            <w:shd w:val="solid" w:color="FFFFFF" w:fill="auto"/>
          </w:tcPr>
          <w:p w14:paraId="20C3A2BE" w14:textId="77777777" w:rsidR="00B81CA1" w:rsidRPr="006B0D02" w:rsidRDefault="00B81CA1" w:rsidP="00B81CA1">
            <w:pPr>
              <w:pStyle w:val="TAC"/>
              <w:rPr>
                <w:sz w:val="16"/>
                <w:szCs w:val="16"/>
              </w:rPr>
            </w:pPr>
          </w:p>
        </w:tc>
        <w:tc>
          <w:tcPr>
            <w:tcW w:w="360" w:type="dxa"/>
            <w:shd w:val="solid" w:color="FFFFFF" w:fill="auto"/>
          </w:tcPr>
          <w:p w14:paraId="0C47211A" w14:textId="77777777" w:rsidR="00B81CA1" w:rsidRPr="006B0D02" w:rsidRDefault="00B81CA1" w:rsidP="00892DFA">
            <w:pPr>
              <w:pStyle w:val="TAC"/>
              <w:rPr>
                <w:sz w:val="16"/>
                <w:szCs w:val="16"/>
              </w:rPr>
            </w:pPr>
          </w:p>
        </w:tc>
        <w:tc>
          <w:tcPr>
            <w:tcW w:w="4929" w:type="dxa"/>
            <w:shd w:val="solid" w:color="FFFFFF" w:fill="auto"/>
          </w:tcPr>
          <w:p w14:paraId="1FD98B9A" w14:textId="77777777" w:rsidR="00B81CA1" w:rsidRDefault="00B81CA1" w:rsidP="00B81CA1">
            <w:pPr>
              <w:pStyle w:val="TAC"/>
              <w:jc w:val="left"/>
              <w:rPr>
                <w:sz w:val="16"/>
                <w:szCs w:val="16"/>
              </w:rPr>
            </w:pPr>
            <w:r>
              <w:rPr>
                <w:sz w:val="16"/>
                <w:szCs w:val="16"/>
              </w:rPr>
              <w:t>Update of Key issue #3</w:t>
            </w:r>
          </w:p>
          <w:p w14:paraId="1FCDA043" w14:textId="5F272173" w:rsidR="00B81CA1" w:rsidRDefault="00B81CA1" w:rsidP="00B81CA1">
            <w:pPr>
              <w:pStyle w:val="TAC"/>
              <w:jc w:val="left"/>
              <w:rPr>
                <w:sz w:val="16"/>
                <w:szCs w:val="16"/>
              </w:rPr>
            </w:pPr>
            <w:r>
              <w:rPr>
                <w:sz w:val="16"/>
                <w:szCs w:val="16"/>
              </w:rPr>
              <w:t>Adding Solutions #8, #9, #10, #11, #12, #13</w:t>
            </w:r>
          </w:p>
        </w:tc>
        <w:tc>
          <w:tcPr>
            <w:tcW w:w="708" w:type="dxa"/>
            <w:shd w:val="solid" w:color="FFFFFF" w:fill="auto"/>
          </w:tcPr>
          <w:p w14:paraId="2E89FE90" w14:textId="7A6F144F" w:rsidR="00B81CA1" w:rsidRDefault="00B81CA1" w:rsidP="00892DFA">
            <w:pPr>
              <w:pStyle w:val="TAC"/>
              <w:rPr>
                <w:sz w:val="16"/>
                <w:szCs w:val="16"/>
              </w:rPr>
            </w:pPr>
            <w:r>
              <w:rPr>
                <w:sz w:val="16"/>
                <w:szCs w:val="16"/>
              </w:rPr>
              <w:t>0.4.0</w:t>
            </w:r>
          </w:p>
        </w:tc>
      </w:tr>
      <w:tr w:rsidR="00157F19" w:rsidRPr="00B81CA1" w14:paraId="79A28C80" w14:textId="77777777" w:rsidTr="0083404D">
        <w:tc>
          <w:tcPr>
            <w:tcW w:w="800" w:type="dxa"/>
            <w:shd w:val="solid" w:color="FFFFFF" w:fill="auto"/>
          </w:tcPr>
          <w:p w14:paraId="4EA6F0D5" w14:textId="30031DBA" w:rsidR="00157F19" w:rsidRDefault="00157F19" w:rsidP="00892DFA">
            <w:pPr>
              <w:pStyle w:val="TAC"/>
              <w:rPr>
                <w:sz w:val="16"/>
                <w:szCs w:val="16"/>
              </w:rPr>
            </w:pPr>
            <w:r>
              <w:rPr>
                <w:sz w:val="16"/>
                <w:szCs w:val="16"/>
              </w:rPr>
              <w:t>2022-11</w:t>
            </w:r>
          </w:p>
        </w:tc>
        <w:tc>
          <w:tcPr>
            <w:tcW w:w="1132" w:type="dxa"/>
            <w:shd w:val="solid" w:color="FFFFFF" w:fill="auto"/>
          </w:tcPr>
          <w:p w14:paraId="7571EDB9" w14:textId="5140A4E4" w:rsidR="00157F19" w:rsidRDefault="00157F19" w:rsidP="00892DFA">
            <w:pPr>
              <w:pStyle w:val="TAC"/>
              <w:rPr>
                <w:sz w:val="16"/>
                <w:szCs w:val="16"/>
              </w:rPr>
            </w:pPr>
            <w:r>
              <w:rPr>
                <w:sz w:val="16"/>
                <w:szCs w:val="16"/>
              </w:rPr>
              <w:t>SA3#109 Toulouse</w:t>
            </w:r>
          </w:p>
        </w:tc>
        <w:tc>
          <w:tcPr>
            <w:tcW w:w="900" w:type="dxa"/>
            <w:shd w:val="solid" w:color="FFFFFF" w:fill="auto"/>
          </w:tcPr>
          <w:p w14:paraId="2EB9C3F3" w14:textId="38F7465F" w:rsidR="00157F19" w:rsidRDefault="00157F19" w:rsidP="00892DFA">
            <w:pPr>
              <w:pStyle w:val="TAC"/>
              <w:rPr>
                <w:sz w:val="16"/>
                <w:szCs w:val="16"/>
              </w:rPr>
            </w:pPr>
            <w:r>
              <w:rPr>
                <w:sz w:val="16"/>
                <w:szCs w:val="16"/>
              </w:rPr>
              <w:t>S3-224165</w:t>
            </w:r>
          </w:p>
        </w:tc>
        <w:tc>
          <w:tcPr>
            <w:tcW w:w="360" w:type="dxa"/>
            <w:shd w:val="solid" w:color="FFFFFF" w:fill="auto"/>
          </w:tcPr>
          <w:p w14:paraId="279F10EE" w14:textId="77777777" w:rsidR="00157F19" w:rsidRPr="006B0D02" w:rsidRDefault="00157F19" w:rsidP="00B81CA1">
            <w:pPr>
              <w:pStyle w:val="TAC"/>
              <w:rPr>
                <w:sz w:val="16"/>
                <w:szCs w:val="16"/>
              </w:rPr>
            </w:pPr>
          </w:p>
        </w:tc>
        <w:tc>
          <w:tcPr>
            <w:tcW w:w="450" w:type="dxa"/>
            <w:shd w:val="solid" w:color="FFFFFF" w:fill="auto"/>
          </w:tcPr>
          <w:p w14:paraId="1C593129" w14:textId="77777777" w:rsidR="00157F19" w:rsidRPr="006B0D02" w:rsidRDefault="00157F19" w:rsidP="00B81CA1">
            <w:pPr>
              <w:pStyle w:val="TAC"/>
              <w:rPr>
                <w:sz w:val="16"/>
                <w:szCs w:val="16"/>
              </w:rPr>
            </w:pPr>
          </w:p>
        </w:tc>
        <w:tc>
          <w:tcPr>
            <w:tcW w:w="360" w:type="dxa"/>
            <w:shd w:val="solid" w:color="FFFFFF" w:fill="auto"/>
          </w:tcPr>
          <w:p w14:paraId="24BFBC4D" w14:textId="77777777" w:rsidR="00157F19" w:rsidRPr="006B0D02" w:rsidRDefault="00157F19" w:rsidP="00892DFA">
            <w:pPr>
              <w:pStyle w:val="TAC"/>
              <w:rPr>
                <w:sz w:val="16"/>
                <w:szCs w:val="16"/>
              </w:rPr>
            </w:pPr>
          </w:p>
        </w:tc>
        <w:tc>
          <w:tcPr>
            <w:tcW w:w="4929" w:type="dxa"/>
            <w:shd w:val="solid" w:color="FFFFFF" w:fill="auto"/>
          </w:tcPr>
          <w:p w14:paraId="1ECC895B" w14:textId="77777777" w:rsidR="00157F19" w:rsidRDefault="00DC3365" w:rsidP="00B81CA1">
            <w:pPr>
              <w:pStyle w:val="TAC"/>
              <w:jc w:val="left"/>
              <w:rPr>
                <w:sz w:val="16"/>
                <w:szCs w:val="16"/>
              </w:rPr>
            </w:pPr>
            <w:r>
              <w:rPr>
                <w:sz w:val="16"/>
                <w:szCs w:val="16"/>
              </w:rPr>
              <w:t xml:space="preserve">Evaluations for Solutions #3, </w:t>
            </w:r>
            <w:r w:rsidR="007F7ACD">
              <w:rPr>
                <w:sz w:val="16"/>
                <w:szCs w:val="16"/>
              </w:rPr>
              <w:t xml:space="preserve">#8, #9, </w:t>
            </w:r>
            <w:r>
              <w:rPr>
                <w:sz w:val="16"/>
                <w:szCs w:val="16"/>
              </w:rPr>
              <w:t xml:space="preserve">#11, </w:t>
            </w:r>
            <w:r w:rsidR="007F7ACD">
              <w:rPr>
                <w:sz w:val="16"/>
                <w:szCs w:val="16"/>
              </w:rPr>
              <w:t>#12</w:t>
            </w:r>
          </w:p>
          <w:p w14:paraId="677E6F0C" w14:textId="77777777" w:rsidR="007F7ACD" w:rsidRDefault="0048715E" w:rsidP="00B81CA1">
            <w:pPr>
              <w:pStyle w:val="TAC"/>
              <w:jc w:val="left"/>
              <w:rPr>
                <w:sz w:val="16"/>
                <w:szCs w:val="16"/>
              </w:rPr>
            </w:pPr>
            <w:r>
              <w:rPr>
                <w:sz w:val="16"/>
                <w:szCs w:val="16"/>
              </w:rPr>
              <w:t>Update to solution #3</w:t>
            </w:r>
          </w:p>
          <w:p w14:paraId="596AD8FE" w14:textId="77777777" w:rsidR="0048715E" w:rsidRDefault="0048715E" w:rsidP="00B81CA1">
            <w:pPr>
              <w:pStyle w:val="TAC"/>
              <w:jc w:val="left"/>
              <w:rPr>
                <w:sz w:val="16"/>
                <w:szCs w:val="16"/>
              </w:rPr>
            </w:pPr>
            <w:r>
              <w:rPr>
                <w:sz w:val="16"/>
                <w:szCs w:val="16"/>
              </w:rPr>
              <w:t>Adding Solutions #14, #15</w:t>
            </w:r>
          </w:p>
          <w:p w14:paraId="7FEF60A5" w14:textId="77777777" w:rsidR="008517EB" w:rsidRDefault="008517EB" w:rsidP="00B81CA1">
            <w:pPr>
              <w:pStyle w:val="TAC"/>
              <w:jc w:val="left"/>
              <w:rPr>
                <w:sz w:val="16"/>
                <w:szCs w:val="16"/>
              </w:rPr>
            </w:pPr>
            <w:r>
              <w:rPr>
                <w:sz w:val="16"/>
                <w:szCs w:val="16"/>
              </w:rPr>
              <w:t>Adding Security Assumptions in chapter 4</w:t>
            </w:r>
          </w:p>
          <w:p w14:paraId="6AA7979C" w14:textId="35F1646C" w:rsidR="00A07AE4" w:rsidRDefault="00A07AE4" w:rsidP="00B81CA1">
            <w:pPr>
              <w:pStyle w:val="TAC"/>
              <w:jc w:val="left"/>
              <w:rPr>
                <w:sz w:val="16"/>
                <w:szCs w:val="16"/>
              </w:rPr>
            </w:pPr>
            <w:r>
              <w:rPr>
                <w:sz w:val="16"/>
                <w:szCs w:val="16"/>
              </w:rPr>
              <w:t>Preliminary conclusion for KI#1</w:t>
            </w:r>
          </w:p>
        </w:tc>
        <w:tc>
          <w:tcPr>
            <w:tcW w:w="708" w:type="dxa"/>
            <w:shd w:val="solid" w:color="FFFFFF" w:fill="auto"/>
          </w:tcPr>
          <w:p w14:paraId="3A701A02" w14:textId="7B5F9F57" w:rsidR="00157F19" w:rsidRDefault="00B23DA4" w:rsidP="00892DFA">
            <w:pPr>
              <w:pStyle w:val="TAC"/>
              <w:rPr>
                <w:sz w:val="16"/>
                <w:szCs w:val="16"/>
              </w:rPr>
            </w:pPr>
            <w:r>
              <w:rPr>
                <w:sz w:val="16"/>
                <w:szCs w:val="16"/>
              </w:rPr>
              <w:t>0.5.0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BEEB" w14:textId="77777777" w:rsidR="002C793C" w:rsidRDefault="002C793C">
      <w:r>
        <w:separator/>
      </w:r>
    </w:p>
  </w:endnote>
  <w:endnote w:type="continuationSeparator" w:id="0">
    <w:p w14:paraId="61D9EA0D" w14:textId="77777777" w:rsidR="002C793C" w:rsidRDefault="002C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1DC8" w14:textId="77777777" w:rsidR="002446CE" w:rsidRDefault="00244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098F9" w14:textId="77777777" w:rsidR="002446CE" w:rsidRDefault="00244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4246" w14:textId="77777777" w:rsidR="002446CE" w:rsidRDefault="002446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0140" w14:textId="77777777" w:rsidR="002C793C" w:rsidRDefault="002C793C">
      <w:r>
        <w:separator/>
      </w:r>
    </w:p>
  </w:footnote>
  <w:footnote w:type="continuationSeparator" w:id="0">
    <w:p w14:paraId="090216ED" w14:textId="77777777" w:rsidR="002C793C" w:rsidRDefault="002C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9C4" w14:textId="77777777" w:rsidR="002446CE" w:rsidRDefault="00244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0FA4" w14:textId="77777777" w:rsidR="002446CE" w:rsidRDefault="00244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13BC" w14:textId="77777777" w:rsidR="002446CE" w:rsidRDefault="002446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6ED57DC0"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C3D">
      <w:rPr>
        <w:rFonts w:ascii="Arial" w:hAnsi="Arial" w:cs="Arial"/>
        <w:b/>
        <w:noProof/>
        <w:sz w:val="18"/>
        <w:szCs w:val="18"/>
      </w:rPr>
      <w:t>3GPP TR 33.876 V0.5.0 (2022-11)</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11C0A12F"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C3D">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20"/>
  </w:num>
  <w:num w:numId="4">
    <w:abstractNumId w:val="11"/>
  </w:num>
  <w:num w:numId="5">
    <w:abstractNumId w:val="8"/>
  </w:num>
  <w:num w:numId="6">
    <w:abstractNumId w:val="3"/>
  </w:num>
  <w:num w:numId="7">
    <w:abstractNumId w:val="26"/>
  </w:num>
  <w:num w:numId="8">
    <w:abstractNumId w:val="5"/>
  </w:num>
  <w:num w:numId="9">
    <w:abstractNumId w:val="9"/>
  </w:num>
  <w:num w:numId="10">
    <w:abstractNumId w:val="1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16"/>
  </w:num>
  <w:num w:numId="18">
    <w:abstractNumId w:val="23"/>
  </w:num>
  <w:num w:numId="19">
    <w:abstractNumId w:val="2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4A0"/>
    <w:rsid w:val="00013CD7"/>
    <w:rsid w:val="00020171"/>
    <w:rsid w:val="000232B5"/>
    <w:rsid w:val="00033397"/>
    <w:rsid w:val="00035A03"/>
    <w:rsid w:val="00040095"/>
    <w:rsid w:val="00051834"/>
    <w:rsid w:val="00052E93"/>
    <w:rsid w:val="00054A22"/>
    <w:rsid w:val="00054EFB"/>
    <w:rsid w:val="00062023"/>
    <w:rsid w:val="000655A6"/>
    <w:rsid w:val="00072AA3"/>
    <w:rsid w:val="00080512"/>
    <w:rsid w:val="0008365B"/>
    <w:rsid w:val="00083836"/>
    <w:rsid w:val="000A060C"/>
    <w:rsid w:val="000B724C"/>
    <w:rsid w:val="000C47C3"/>
    <w:rsid w:val="000C6858"/>
    <w:rsid w:val="000D4D95"/>
    <w:rsid w:val="000D58AB"/>
    <w:rsid w:val="000F4491"/>
    <w:rsid w:val="001013E6"/>
    <w:rsid w:val="00106A6E"/>
    <w:rsid w:val="00112A02"/>
    <w:rsid w:val="00116312"/>
    <w:rsid w:val="00133525"/>
    <w:rsid w:val="00155477"/>
    <w:rsid w:val="00157F19"/>
    <w:rsid w:val="001736BA"/>
    <w:rsid w:val="001907D1"/>
    <w:rsid w:val="00190BBE"/>
    <w:rsid w:val="00191E5F"/>
    <w:rsid w:val="0019287E"/>
    <w:rsid w:val="0019717E"/>
    <w:rsid w:val="001A498F"/>
    <w:rsid w:val="001A4C42"/>
    <w:rsid w:val="001A605E"/>
    <w:rsid w:val="001A7420"/>
    <w:rsid w:val="001B0723"/>
    <w:rsid w:val="001B6637"/>
    <w:rsid w:val="001C21C3"/>
    <w:rsid w:val="001D02C2"/>
    <w:rsid w:val="001D2411"/>
    <w:rsid w:val="001D7715"/>
    <w:rsid w:val="001F0C1D"/>
    <w:rsid w:val="001F1132"/>
    <w:rsid w:val="001F168B"/>
    <w:rsid w:val="001F3CA2"/>
    <w:rsid w:val="002029BD"/>
    <w:rsid w:val="00203B1C"/>
    <w:rsid w:val="002133ED"/>
    <w:rsid w:val="0023293D"/>
    <w:rsid w:val="002347A2"/>
    <w:rsid w:val="00242B47"/>
    <w:rsid w:val="002431F1"/>
    <w:rsid w:val="002445D4"/>
    <w:rsid w:val="002446CE"/>
    <w:rsid w:val="00244F1C"/>
    <w:rsid w:val="002462CE"/>
    <w:rsid w:val="002613C7"/>
    <w:rsid w:val="00266BAD"/>
    <w:rsid w:val="002675F0"/>
    <w:rsid w:val="00280BC1"/>
    <w:rsid w:val="002901D9"/>
    <w:rsid w:val="00292E59"/>
    <w:rsid w:val="002B6339"/>
    <w:rsid w:val="002C2F6D"/>
    <w:rsid w:val="002C70B5"/>
    <w:rsid w:val="002C793C"/>
    <w:rsid w:val="002E00EE"/>
    <w:rsid w:val="002E0463"/>
    <w:rsid w:val="002F2824"/>
    <w:rsid w:val="002F411C"/>
    <w:rsid w:val="002F615C"/>
    <w:rsid w:val="00305B3A"/>
    <w:rsid w:val="003172DC"/>
    <w:rsid w:val="0035462D"/>
    <w:rsid w:val="0035620D"/>
    <w:rsid w:val="00361167"/>
    <w:rsid w:val="0036545A"/>
    <w:rsid w:val="0036774F"/>
    <w:rsid w:val="003765B8"/>
    <w:rsid w:val="003A0939"/>
    <w:rsid w:val="003A48C8"/>
    <w:rsid w:val="003B1E8B"/>
    <w:rsid w:val="003C3971"/>
    <w:rsid w:val="003C610C"/>
    <w:rsid w:val="003E0DE9"/>
    <w:rsid w:val="003E40A5"/>
    <w:rsid w:val="003E453F"/>
    <w:rsid w:val="003E4FB4"/>
    <w:rsid w:val="004034AF"/>
    <w:rsid w:val="0040733B"/>
    <w:rsid w:val="004077B7"/>
    <w:rsid w:val="00417EF8"/>
    <w:rsid w:val="00423334"/>
    <w:rsid w:val="00424B43"/>
    <w:rsid w:val="00430A2C"/>
    <w:rsid w:val="004345EC"/>
    <w:rsid w:val="00445F0A"/>
    <w:rsid w:val="00460AAE"/>
    <w:rsid w:val="0046544B"/>
    <w:rsid w:val="00465515"/>
    <w:rsid w:val="0048715E"/>
    <w:rsid w:val="0049402B"/>
    <w:rsid w:val="004A0D3A"/>
    <w:rsid w:val="004A7AD4"/>
    <w:rsid w:val="004B75AB"/>
    <w:rsid w:val="004B7FA9"/>
    <w:rsid w:val="004C023C"/>
    <w:rsid w:val="004D0688"/>
    <w:rsid w:val="004D3578"/>
    <w:rsid w:val="004D5C65"/>
    <w:rsid w:val="004E213A"/>
    <w:rsid w:val="004F0988"/>
    <w:rsid w:val="004F3340"/>
    <w:rsid w:val="004F5A07"/>
    <w:rsid w:val="005262D3"/>
    <w:rsid w:val="005322AF"/>
    <w:rsid w:val="0053388B"/>
    <w:rsid w:val="00535105"/>
    <w:rsid w:val="00535773"/>
    <w:rsid w:val="00543E6C"/>
    <w:rsid w:val="00563EE0"/>
    <w:rsid w:val="00565087"/>
    <w:rsid w:val="0058160A"/>
    <w:rsid w:val="00586731"/>
    <w:rsid w:val="00587392"/>
    <w:rsid w:val="00597B11"/>
    <w:rsid w:val="005A2F2B"/>
    <w:rsid w:val="005B206C"/>
    <w:rsid w:val="005D0150"/>
    <w:rsid w:val="005D2E01"/>
    <w:rsid w:val="005D7526"/>
    <w:rsid w:val="005E26D6"/>
    <w:rsid w:val="005E4BB2"/>
    <w:rsid w:val="005E6BD1"/>
    <w:rsid w:val="00602AEA"/>
    <w:rsid w:val="00605B21"/>
    <w:rsid w:val="00610313"/>
    <w:rsid w:val="00610E0A"/>
    <w:rsid w:val="00611CCB"/>
    <w:rsid w:val="00613D9E"/>
    <w:rsid w:val="00614FDF"/>
    <w:rsid w:val="00616A76"/>
    <w:rsid w:val="0062412D"/>
    <w:rsid w:val="0063543D"/>
    <w:rsid w:val="00637C2E"/>
    <w:rsid w:val="00647114"/>
    <w:rsid w:val="006475B5"/>
    <w:rsid w:val="00650A11"/>
    <w:rsid w:val="006534DD"/>
    <w:rsid w:val="00653FBA"/>
    <w:rsid w:val="006548F4"/>
    <w:rsid w:val="00662DFE"/>
    <w:rsid w:val="00667AC5"/>
    <w:rsid w:val="0067032D"/>
    <w:rsid w:val="00671EDB"/>
    <w:rsid w:val="006A323F"/>
    <w:rsid w:val="006B30D0"/>
    <w:rsid w:val="006C3D95"/>
    <w:rsid w:val="006C4219"/>
    <w:rsid w:val="006C75D0"/>
    <w:rsid w:val="006E299A"/>
    <w:rsid w:val="006E385C"/>
    <w:rsid w:val="006E5C86"/>
    <w:rsid w:val="006E7602"/>
    <w:rsid w:val="006F45FE"/>
    <w:rsid w:val="00701116"/>
    <w:rsid w:val="00711B85"/>
    <w:rsid w:val="00713C44"/>
    <w:rsid w:val="00721436"/>
    <w:rsid w:val="007338E8"/>
    <w:rsid w:val="00734A5B"/>
    <w:rsid w:val="0074026F"/>
    <w:rsid w:val="007429F6"/>
    <w:rsid w:val="00744E76"/>
    <w:rsid w:val="00774DA4"/>
    <w:rsid w:val="00781F0F"/>
    <w:rsid w:val="00782C6A"/>
    <w:rsid w:val="00783091"/>
    <w:rsid w:val="00786F4A"/>
    <w:rsid w:val="007A4EEA"/>
    <w:rsid w:val="007B600E"/>
    <w:rsid w:val="007C0090"/>
    <w:rsid w:val="007E6CB4"/>
    <w:rsid w:val="007F0F4A"/>
    <w:rsid w:val="007F7ACD"/>
    <w:rsid w:val="008028A4"/>
    <w:rsid w:val="00803CEE"/>
    <w:rsid w:val="008212AD"/>
    <w:rsid w:val="00830747"/>
    <w:rsid w:val="0083404D"/>
    <w:rsid w:val="0083460C"/>
    <w:rsid w:val="008426CD"/>
    <w:rsid w:val="00842F83"/>
    <w:rsid w:val="008517EB"/>
    <w:rsid w:val="00867349"/>
    <w:rsid w:val="008768CA"/>
    <w:rsid w:val="008829F9"/>
    <w:rsid w:val="008856B7"/>
    <w:rsid w:val="00886239"/>
    <w:rsid w:val="00891D6A"/>
    <w:rsid w:val="00892DFA"/>
    <w:rsid w:val="008B7420"/>
    <w:rsid w:val="008C09BC"/>
    <w:rsid w:val="008C384C"/>
    <w:rsid w:val="008F19C7"/>
    <w:rsid w:val="0090271F"/>
    <w:rsid w:val="00902E23"/>
    <w:rsid w:val="009114D7"/>
    <w:rsid w:val="0091348E"/>
    <w:rsid w:val="00916978"/>
    <w:rsid w:val="00917CCB"/>
    <w:rsid w:val="00927734"/>
    <w:rsid w:val="00932B8F"/>
    <w:rsid w:val="00936ACF"/>
    <w:rsid w:val="00942EC2"/>
    <w:rsid w:val="00951161"/>
    <w:rsid w:val="009527B4"/>
    <w:rsid w:val="0095544B"/>
    <w:rsid w:val="009639D0"/>
    <w:rsid w:val="009730C1"/>
    <w:rsid w:val="00985FBD"/>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B6319"/>
    <w:rsid w:val="00AC0EDA"/>
    <w:rsid w:val="00AC6BC6"/>
    <w:rsid w:val="00AE19E4"/>
    <w:rsid w:val="00AE65E2"/>
    <w:rsid w:val="00B02B9E"/>
    <w:rsid w:val="00B07687"/>
    <w:rsid w:val="00B1308B"/>
    <w:rsid w:val="00B13381"/>
    <w:rsid w:val="00B15449"/>
    <w:rsid w:val="00B17E5A"/>
    <w:rsid w:val="00B205BF"/>
    <w:rsid w:val="00B23DA4"/>
    <w:rsid w:val="00B260EC"/>
    <w:rsid w:val="00B263D1"/>
    <w:rsid w:val="00B33FC8"/>
    <w:rsid w:val="00B36212"/>
    <w:rsid w:val="00B41CA1"/>
    <w:rsid w:val="00B52C3D"/>
    <w:rsid w:val="00B570FA"/>
    <w:rsid w:val="00B74D7A"/>
    <w:rsid w:val="00B81CA1"/>
    <w:rsid w:val="00B85662"/>
    <w:rsid w:val="00B93086"/>
    <w:rsid w:val="00BA19ED"/>
    <w:rsid w:val="00BA1F34"/>
    <w:rsid w:val="00BA4B8D"/>
    <w:rsid w:val="00BC0F7D"/>
    <w:rsid w:val="00BD3EA8"/>
    <w:rsid w:val="00BD7D31"/>
    <w:rsid w:val="00BE3255"/>
    <w:rsid w:val="00BF128E"/>
    <w:rsid w:val="00C074DD"/>
    <w:rsid w:val="00C1496A"/>
    <w:rsid w:val="00C221CF"/>
    <w:rsid w:val="00C31C51"/>
    <w:rsid w:val="00C33079"/>
    <w:rsid w:val="00C43A52"/>
    <w:rsid w:val="00C45231"/>
    <w:rsid w:val="00C5148C"/>
    <w:rsid w:val="00C72833"/>
    <w:rsid w:val="00C7508E"/>
    <w:rsid w:val="00C80806"/>
    <w:rsid w:val="00C80F1D"/>
    <w:rsid w:val="00C93F40"/>
    <w:rsid w:val="00CA3D0C"/>
    <w:rsid w:val="00CC23C7"/>
    <w:rsid w:val="00CC2C55"/>
    <w:rsid w:val="00CF420D"/>
    <w:rsid w:val="00D0381A"/>
    <w:rsid w:val="00D320DF"/>
    <w:rsid w:val="00D57972"/>
    <w:rsid w:val="00D65B85"/>
    <w:rsid w:val="00D675A9"/>
    <w:rsid w:val="00D738D6"/>
    <w:rsid w:val="00D755EB"/>
    <w:rsid w:val="00D76048"/>
    <w:rsid w:val="00D821B1"/>
    <w:rsid w:val="00D87E00"/>
    <w:rsid w:val="00D9134D"/>
    <w:rsid w:val="00DA1F97"/>
    <w:rsid w:val="00DA7A03"/>
    <w:rsid w:val="00DB1818"/>
    <w:rsid w:val="00DB2D5D"/>
    <w:rsid w:val="00DC036F"/>
    <w:rsid w:val="00DC309B"/>
    <w:rsid w:val="00DC3365"/>
    <w:rsid w:val="00DC4DA2"/>
    <w:rsid w:val="00DC661F"/>
    <w:rsid w:val="00DD142A"/>
    <w:rsid w:val="00DD2A28"/>
    <w:rsid w:val="00DD4C17"/>
    <w:rsid w:val="00DD62A5"/>
    <w:rsid w:val="00DD7070"/>
    <w:rsid w:val="00DD74A5"/>
    <w:rsid w:val="00DE0912"/>
    <w:rsid w:val="00DE64EF"/>
    <w:rsid w:val="00DE7144"/>
    <w:rsid w:val="00DF2B1F"/>
    <w:rsid w:val="00DF62CD"/>
    <w:rsid w:val="00E05BC4"/>
    <w:rsid w:val="00E10538"/>
    <w:rsid w:val="00E10D22"/>
    <w:rsid w:val="00E16509"/>
    <w:rsid w:val="00E2281E"/>
    <w:rsid w:val="00E33B6D"/>
    <w:rsid w:val="00E44582"/>
    <w:rsid w:val="00E55252"/>
    <w:rsid w:val="00E7435B"/>
    <w:rsid w:val="00E77645"/>
    <w:rsid w:val="00E830D1"/>
    <w:rsid w:val="00E85838"/>
    <w:rsid w:val="00E9042A"/>
    <w:rsid w:val="00E90F57"/>
    <w:rsid w:val="00E92EE3"/>
    <w:rsid w:val="00EA15B0"/>
    <w:rsid w:val="00EA31D5"/>
    <w:rsid w:val="00EA5EA7"/>
    <w:rsid w:val="00EA75A1"/>
    <w:rsid w:val="00EC4A25"/>
    <w:rsid w:val="00EC63BD"/>
    <w:rsid w:val="00EC6553"/>
    <w:rsid w:val="00ED3831"/>
    <w:rsid w:val="00ED62B3"/>
    <w:rsid w:val="00ED768D"/>
    <w:rsid w:val="00EE6326"/>
    <w:rsid w:val="00F025A2"/>
    <w:rsid w:val="00F04712"/>
    <w:rsid w:val="00F11F6B"/>
    <w:rsid w:val="00F13360"/>
    <w:rsid w:val="00F13D60"/>
    <w:rsid w:val="00F22EC7"/>
    <w:rsid w:val="00F23862"/>
    <w:rsid w:val="00F325C8"/>
    <w:rsid w:val="00F32D45"/>
    <w:rsid w:val="00F42D56"/>
    <w:rsid w:val="00F553FC"/>
    <w:rsid w:val="00F57D86"/>
    <w:rsid w:val="00F653B8"/>
    <w:rsid w:val="00F672F8"/>
    <w:rsid w:val="00F7105A"/>
    <w:rsid w:val="00F9008D"/>
    <w:rsid w:val="00FA1266"/>
    <w:rsid w:val="00FA3B9D"/>
    <w:rsid w:val="00FA443B"/>
    <w:rsid w:val="00FC1192"/>
    <w:rsid w:val="00FC3080"/>
    <w:rsid w:val="00FC5EEB"/>
    <w:rsid w:val="00FC73AA"/>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uiPriority w:val="34"/>
    <w:qFormat/>
    <w:rsid w:val="00AB6319"/>
    <w:pPr>
      <w:ind w:left="7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atatracker.ietf.org/doc/draft-ietf-lamps-cmp-algorithms/" TargetMode="External"/><Relationship Id="rId26" Type="http://schemas.openxmlformats.org/officeDocument/2006/relationships/package" Target="embeddings/Microsoft_Visio_Drawing1.vsdx"/><Relationship Id="rId39" Type="http://schemas.openxmlformats.org/officeDocument/2006/relationships/package" Target="embeddings/Microsoft_Visio_Drawing4.vsdx"/><Relationship Id="rId21" Type="http://schemas.openxmlformats.org/officeDocument/2006/relationships/image" Target="media/image5.png"/><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oleObject" Target="embeddings/Microsoft_Visio_2003-2010_Drawing.vsd"/><Relationship Id="rId37" Type="http://schemas.openxmlformats.org/officeDocument/2006/relationships/package" Target="embeddings/Microsoft_Visio_Drawing3.vsdx"/><Relationship Id="rId40" Type="http://schemas.openxmlformats.org/officeDocument/2006/relationships/image" Target="media/image17.emf"/><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image" Target="media/image3.png"/><Relationship Id="rId31" Type="http://schemas.openxmlformats.org/officeDocument/2006/relationships/image" Target="media/image11.e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datatracker.ietf.org/doc/draft-ietf-lamps-cmp-algorithms/" TargetMode="External"/><Relationship Id="rId27" Type="http://schemas.openxmlformats.org/officeDocument/2006/relationships/image" Target="media/image8.emf"/><Relationship Id="rId30" Type="http://schemas.openxmlformats.org/officeDocument/2006/relationships/image" Target="media/image10.png"/><Relationship Id="rId35" Type="http://schemas.openxmlformats.org/officeDocument/2006/relationships/image" Target="media/image14.png"/><Relationship Id="rId43" Type="http://schemas.openxmlformats.org/officeDocument/2006/relationships/package" Target="embeddings/Microsoft_Visio_Drawing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s://datatracker.ietf.org/doc/html/draft-ietf-lamps-cmp-updates-21" TargetMode="External"/><Relationship Id="rId25" Type="http://schemas.openxmlformats.org/officeDocument/2006/relationships/image" Target="media/image7.emf"/><Relationship Id="rId33" Type="http://schemas.openxmlformats.org/officeDocument/2006/relationships/image" Target="media/image12.png"/><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4.png"/><Relationship Id="rId41"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19261</Words>
  <Characters>109613</Characters>
  <Application>Microsoft Office Word</Application>
  <DocSecurity>0</DocSecurity>
  <Lines>913</Lines>
  <Paragraphs>257</Paragraphs>
  <ScaleCrop>false</ScaleCrop>
  <HeadingPairs>
    <vt:vector size="4" baseType="variant">
      <vt:variant>
        <vt:lpstr>Title</vt:lpstr>
      </vt:variant>
      <vt:variant>
        <vt:i4>1</vt:i4>
      </vt:variant>
      <vt:variant>
        <vt:lpstr>Headings</vt:lpstr>
      </vt:variant>
      <vt:variant>
        <vt:i4>90</vt:i4>
      </vt:variant>
    </vt:vector>
  </HeadingPairs>
  <TitlesOfParts>
    <vt:vector size="9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and security assumptions</vt:lpstr>
      <vt:lpstr>    4.1	Security Assumption #1: Security requirements of intra NF communications</vt:lpstr>
      <vt:lpstr>        4.1.1	Background</vt:lpstr>
      <vt:lpstr>        4.1.2	Security threats</vt:lpstr>
      <vt:lpstr>        4.1.3	Detailed Assumptions</vt:lpstr>
      <vt:lpstr>    4.2	Security Assumption #2: Protection of private keys at rest</vt:lpstr>
      <vt:lpstr>        4.2.1	Background</vt:lpstr>
      <vt:lpstr>        4.2.2	Security threats</vt:lpstr>
      <vt:lpstr>        4.2.3	Detailed Assumptions</vt:lpstr>
      <vt:lpstr>5	Key issues</vt:lpstr>
      <vt:lpstr>    5.1	Key Issue #1: Single certificate management protocol and procedures</vt:lpstr>
      <vt:lpstr>        5.1.1	Key issue details</vt:lpstr>
      <vt:lpstr>        5.1.2	Security threats</vt:lpstr>
      <vt:lpstr>        5.1.3	Potential security requirements</vt:lpstr>
      <vt:lpstr>    5.2 	Key Issue #2: Security protection of NF certificate enrolment</vt:lpstr>
      <vt:lpstr>        5.2.1	Key issue details</vt:lpstr>
      <vt:lpstr>        5.2.2	Security threats</vt:lpstr>
      <vt:lpstr>        5.2.3	Potential security requirements</vt:lpstr>
      <vt:lpstr>    5.3	Key Issue #3: NF Certificate Update</vt:lpstr>
      <vt:lpstr>        5.3.1	Key issue details</vt:lpstr>
      <vt:lpstr>        5.3.2	Security threats</vt:lpstr>
      <vt:lpstr>        5.3.3	Potential security requirements</vt:lpstr>
      <vt:lpstr>    5.4	Key Issue #4: Trust Chain of Certificate Authority Hierarchy</vt:lpstr>
      <vt:lpstr>        5.4.1	Key issue details</vt:lpstr>
      <vt:lpstr>        5.4.2	Security threats</vt:lpstr>
      <vt:lpstr>        5.4.3	Potential security requirements</vt:lpstr>
      <vt:lpstr>    5.5	Key Issue #5: Certificates revocation procedures</vt:lpstr>
      <vt:lpstr>        5.5.1	Key issue details</vt:lpstr>
      <vt:lpstr>        5.5.2	Security threats</vt:lpstr>
      <vt:lpstr>        5.5.3	Potential security requirements</vt:lpstr>
      <vt:lpstr>    5.6	Key Issue #6: Relation between certificate management lifecycle and NF manag</vt:lpstr>
      <vt:lpstr>        5.6.1	Key issue details</vt:lpstr>
      <vt:lpstr>        5.6.2	Security threats</vt:lpstr>
      <vt:lpstr>        5.6.3	Potential security requirements</vt:lpstr>
      <vt:lpstr>    5.7		Key Issue #7: Multiples certificates to be associated with a Network Functi</vt:lpstr>
      <vt:lpstr>        5.7.1	Key issue details</vt:lpstr>
      <vt:lpstr>        5.7.2	Security threats</vt:lpstr>
      <vt:lpstr>        5.7.3	Potential security requirements</vt:lpstr>
      <vt:lpstr>    5.8	Key Issue #8: Trusted Network Function instances identifiers</vt:lpstr>
      <vt:lpstr>        5.8.1	Key issue details</vt:lpstr>
      <vt:lpstr>        5.8.2	Security threats</vt:lpstr>
      <vt:lpstr>        5.8.3	Potential security requirements</vt:lpstr>
      <vt:lpstr>    5.9	Key Issue #9: Automated Certificate Management for Network Slicing</vt:lpstr>
      <vt:lpstr>        5.9.1	Key issue details</vt:lpstr>
      <vt:lpstr>        5.9.2	Security threats</vt:lpstr>
      <vt:lpstr>        5.9.3	Potential security requirements</vt:lpstr>
      <vt:lpstr>6	Solutions</vt:lpstr>
      <vt:lpstr>    6.0	Mapping of solutions to key issues</vt:lpstr>
      <vt:lpstr>    6.1	Solution #1: Certificate Enrolment and MAnagement Framework (CEMAF)</vt:lpstr>
      <vt:lpstr>        6.1.1	Introduction</vt:lpstr>
      <vt:lpstr>        6.1.2	Solution details</vt:lpstr>
      <vt:lpstr>        6.1.3	Evaluation</vt:lpstr>
      <vt:lpstr>    6.2	Solution #2: Using CMP protocol for certificate enrolment and renewal</vt:lpstr>
      <vt:lpstr>        6.2.1	Introduction</vt:lpstr>
      <vt:lpstr>        6.2.2	Solution details</vt:lpstr>
      <vt:lpstr>        6.2.3	Evaluation</vt:lpstr>
      <vt:lpstr>    6.3	Solution #3: Secure initial enrolment of NF certificates</vt:lpstr>
      <vt:lpstr>        6.3.1	Introduction</vt:lpstr>
      <vt:lpstr>        6.3.2	Solution details</vt:lpstr>
      <vt:lpstr>        6.3.3	Evaluation</vt:lpstr>
      <vt:lpstr>    6.4	Solution #4: Cross-Certification Based Trust Chain in the SBA Architecture</vt:lpstr>
      <vt:lpstr>        6.4.1	Introduction</vt:lpstr>
      <vt:lpstr>        6.4.2	Solution details</vt:lpstr>
      <vt:lpstr>        6.4.3	Evaluation</vt:lpstr>
      <vt:lpstr>    6.5	Solution #5: Interconnection CA Based Trust Chain in the SBA Architecture</vt:lpstr>
      <vt:lpstr>        6.5.1	Introduction</vt:lpstr>
      <vt:lpstr>        6.5.2	Solution details</vt:lpstr>
      <vt:lpstr>        6.5.3	Evaluation</vt:lpstr>
      <vt:lpstr>    6.6	Solution #6: OCSP based revocation procedure</vt:lpstr>
      <vt:lpstr>        6.6.1	Introduction</vt:lpstr>
      <vt:lpstr>        6.6.2	Solution details</vt:lpstr>
      <vt:lpstr>        6.6.3	Evaluation</vt:lpstr>
      <vt:lpstr>    6.7	Solution #7: A solution addressing the relation between certificate lifecycl</vt:lpstr>
      <vt:lpstr>        6.7.1	Introduction</vt:lpstr>
      <vt:lpstr>        6.7.2	Solution details</vt:lpstr>
      <vt:lpstr>        6.7.3	Evaluation</vt:lpstr>
      <vt:lpstr>    6.8	Solution #8: Enhance the security protection for Certificate parameters</vt:lpstr>
      <vt:lpstr>        6.8.1	Introduction</vt:lpstr>
      <vt:lpstr>        6.8.2	Solution details</vt:lpstr>
      <vt:lpstr>        6.8.3	Evaluation</vt:lpstr>
      <vt:lpstr>    6.9	Solution #9: Certificates revocation query procedure based on NRF</vt:lpstr>
      <vt:lpstr>        6.9.1	Introduction</vt:lpstr>
    </vt:vector>
  </TitlesOfParts>
  <Company>ETSI</Company>
  <LinksUpToDate>false</LinksUpToDate>
  <CharactersWithSpaces>128617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2022-11-23T09:56:00Z</dcterms:created>
  <dcterms:modified xsi:type="dcterms:W3CDTF">2022-11-23T09:56:00Z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